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129" w:type="dxa"/>
        <w:tblInd w:w="-318" w:type="dxa"/>
        <w:tblLayout w:type="fixed"/>
        <w:tblLook w:val="0400" w:firstRow="0" w:lastRow="0" w:firstColumn="0" w:lastColumn="0" w:noHBand="0" w:noVBand="1"/>
      </w:tblPr>
      <w:tblGrid>
        <w:gridCol w:w="4962"/>
        <w:gridCol w:w="6167"/>
      </w:tblGrid>
      <w:tr w:rsidR="004F2E89" w14:paraId="170CDD6C" w14:textId="77777777" w:rsidTr="004F2E89">
        <w:trPr>
          <w:trHeight w:val="1735"/>
        </w:trPr>
        <w:tc>
          <w:tcPr>
            <w:tcW w:w="4962" w:type="dxa"/>
          </w:tcPr>
          <w:p w14:paraId="55CF820C" w14:textId="0ABF45A0" w:rsidR="004F2E89" w:rsidRPr="00012CC1" w:rsidRDefault="004F2E89" w:rsidP="00AA5B10">
            <w:pPr>
              <w:spacing w:after="0" w:line="240" w:lineRule="auto"/>
              <w:jc w:val="center"/>
              <w:rPr>
                <w:kern w:val="2"/>
                <w:sz w:val="24"/>
                <w:szCs w:val="24"/>
                <w14:ligatures w14:val="standardContextual"/>
              </w:rPr>
            </w:pPr>
            <w:r w:rsidRPr="00012CC1">
              <w:rPr>
                <w:kern w:val="2"/>
                <w:sz w:val="24"/>
                <w:szCs w:val="24"/>
                <w14:ligatures w14:val="standardContextual"/>
              </w:rPr>
              <w:t>SỞ GD&amp;ĐT THANH HOÁ</w:t>
            </w:r>
          </w:p>
          <w:p w14:paraId="14BCE67F" w14:textId="4499560D" w:rsidR="004F2E89" w:rsidRPr="00012CC1" w:rsidRDefault="004F2E89" w:rsidP="00AA5B10">
            <w:pPr>
              <w:spacing w:after="0" w:line="240" w:lineRule="auto"/>
              <w:jc w:val="center"/>
              <w:rPr>
                <w:b/>
                <w:kern w:val="2"/>
                <w:sz w:val="24"/>
                <w:szCs w:val="24"/>
                <w:u w:val="single"/>
                <w14:ligatures w14:val="standardContextual"/>
              </w:rPr>
            </w:pPr>
            <w:r w:rsidRPr="00012CC1">
              <w:rPr>
                <w:b/>
                <w:kern w:val="2"/>
                <w:sz w:val="24"/>
                <w:szCs w:val="24"/>
                <w:u w:val="single"/>
                <w14:ligatures w14:val="standardContextual"/>
              </w:rPr>
              <w:t xml:space="preserve">TRƯỜNG THPT </w:t>
            </w:r>
            <w:r w:rsidRPr="00012CC1">
              <w:rPr>
                <w:noProof/>
                <w:kern w:val="2"/>
                <w:sz w:val="24"/>
                <w:szCs w:val="24"/>
                <w:u w:val="single"/>
                <w14:ligatures w14:val="standardContextual"/>
              </w:rPr>
              <mc:AlternateContent>
                <mc:Choice Requires="wps">
                  <w:drawing>
                    <wp:anchor distT="0" distB="0" distL="114300" distR="114300" simplePos="0" relativeHeight="251656192" behindDoc="0" locked="0" layoutInCell="1" allowOverlap="1" wp14:anchorId="4F408E43" wp14:editId="35E49D4E">
                      <wp:simplePos x="0" y="0"/>
                      <wp:positionH relativeFrom="column">
                        <wp:posOffset>241300</wp:posOffset>
                      </wp:positionH>
                      <wp:positionV relativeFrom="paragraph">
                        <wp:posOffset>177800</wp:posOffset>
                      </wp:positionV>
                      <wp:extent cx="5715" cy="12700"/>
                      <wp:effectExtent l="0" t="0" r="32385" b="25400"/>
                      <wp:wrapNone/>
                      <wp:docPr id="2029308232" name="Straight Arrow Connector 3"/>
                      <wp:cNvGraphicFramePr/>
                      <a:graphic xmlns:a="http://schemas.openxmlformats.org/drawingml/2006/main">
                        <a:graphicData uri="http://schemas.microsoft.com/office/word/2010/wordprocessingShape">
                          <wps:wsp>
                            <wps:cNvCnPr/>
                            <wps:spPr>
                              <a:xfrm>
                                <a:off x="0" y="0"/>
                                <a:ext cx="5715" cy="12700"/>
                              </a:xfrm>
                              <a:prstGeom prst="straightConnector1">
                                <a:avLst/>
                              </a:prstGeom>
                              <a:noFill/>
                              <a:ln w="9525" cap="flat" cmpd="sng">
                                <a:solidFill>
                                  <a:srgbClr val="000000"/>
                                </a:solidFill>
                                <a:prstDash val="solid"/>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shapetype w14:anchorId="596A1CAC" id="_x0000_t32" coordsize="21600,21600" o:spt="32" o:oned="t" path="m,l21600,21600e" filled="f">
                      <v:path arrowok="t" fillok="f" o:connecttype="none"/>
                      <o:lock v:ext="edit" shapetype="t"/>
                    </v:shapetype>
                    <v:shape id="Straight Arrow Connector 3" o:spid="_x0000_s1026" type="#_x0000_t32" style="position:absolute;margin-left:19pt;margin-top:14pt;width:.45pt;height:1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"/>
                  </w:pict>
                </mc:Fallback>
              </mc:AlternateContent>
            </w:r>
            <w:r w:rsidRPr="00012CC1">
              <w:rPr>
                <w:b/>
                <w:kern w:val="2"/>
                <w:sz w:val="24"/>
                <w:szCs w:val="24"/>
                <w:u w:val="single"/>
                <w14:ligatures w14:val="standardContextual"/>
              </w:rPr>
              <w:t>TĨNH GIA 2</w:t>
            </w:r>
          </w:p>
          <w:p w14:paraId="2DE34B56" w14:textId="498708B0" w:rsidR="004F2E89" w:rsidRPr="00012CC1" w:rsidRDefault="00AA5B10" w:rsidP="00AA5B10">
            <w:pPr>
              <w:spacing w:after="0" w:line="240" w:lineRule="auto"/>
              <w:rPr>
                <w:kern w:val="2"/>
                <w:sz w:val="24"/>
                <w:szCs w:val="24"/>
                <w14:ligatures w14:val="standardContextual"/>
              </w:rPr>
            </w:pPr>
            <w:r w:rsidRPr="00012CC1">
              <w:rPr>
                <w:noProof/>
                <w:kern w:val="2"/>
                <w:sz w:val="24"/>
                <w:szCs w:val="24"/>
                <w14:ligatures w14:val="standardContextual"/>
              </w:rPr>
              <mc:AlternateContent>
                <mc:Choice Requires="wps">
                  <w:drawing>
                    <wp:anchor distT="0" distB="0" distL="114300" distR="114300" simplePos="0" relativeHeight="251662336" behindDoc="0" locked="0" layoutInCell="1" allowOverlap="1" wp14:anchorId="7A9E81D1" wp14:editId="3659554F">
                      <wp:simplePos x="0" y="0"/>
                      <wp:positionH relativeFrom="column">
                        <wp:posOffset>567690</wp:posOffset>
                      </wp:positionH>
                      <wp:positionV relativeFrom="paragraph">
                        <wp:posOffset>32385</wp:posOffset>
                      </wp:positionV>
                      <wp:extent cx="1780540" cy="257175"/>
                      <wp:effectExtent l="0" t="0" r="10160" b="28575"/>
                      <wp:wrapNone/>
                      <wp:docPr id="2029308234" name="Rectangle 2"/>
                      <wp:cNvGraphicFramePr/>
                      <a:graphic xmlns:a="http://schemas.openxmlformats.org/drawingml/2006/main">
                        <a:graphicData uri="http://schemas.microsoft.com/office/word/2010/wordprocessingShape">
                          <wps:wsp>
                            <wps:cNvSpPr/>
                            <wps:spPr>
                              <a:xfrm>
                                <a:off x="0" y="0"/>
                                <a:ext cx="1780540" cy="25717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1AD6A1D7" w14:textId="77777777" w:rsidR="004F2E89" w:rsidRDefault="004F2E89" w:rsidP="004F2E89">
                                  <w:pPr>
                                    <w:spacing w:line="273" w:lineRule="auto"/>
                                    <w:jc w:val="center"/>
                                  </w:pPr>
                                  <w:r>
                                    <w:rPr>
                                      <w:b/>
                                      <w:color w:val="000000"/>
                                      <w:sz w:val="24"/>
                                    </w:rPr>
                                    <w:t>ĐỀ CHÍNH THỨC</w:t>
                                  </w:r>
                                </w:p>
                              </w:txbxContent>
                            </wps:txbx>
                            <wps:bodyPr spcFirstLastPara="1" vertOverflow="clip" horzOverflow="clip" wrap="square" lIns="91425" tIns="45700" rIns="91425" bIns="45700" anchor="t" anchorCtr="0">
                              <a:noAutofit/>
                            </wps:bodyPr>
                          </wps:wsp>
                        </a:graphicData>
                      </a:graphic>
                      <wp14:sizeRelH relativeFrom="page">
                        <wp14:pctWidth>0</wp14:pctWidth>
                      </wp14:sizeRelH>
                      <wp14:sizeRelV relativeFrom="page">
                        <wp14:pctHeight>0</wp14:pctHeight>
                      </wp14:sizeRelV>
                    </wp:anchor>
                  </w:drawing>
                </mc:Choice>
                <mc:Fallback>
                  <w:pict>
                    <v:rect w14:anchorId="7A9E81D1" id="Rectangle 2" o:spid="_x0000_s1026" style="position:absolute;margin-left:44.7pt;margin-top:2.55pt;width:140.2pt;height:20.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">
                      <v:stroke startarrowwidth="narrow" startarrowlength="short" endarrowwidth="narrow" endarrowlength="short"/>
                      <v:textbox inset="2.53958mm,1.2694mm,2.53958mm,1.2694mm">
                        <w:txbxContent>
                          <w:p w14:paraId="1AD6A1D7" w14:textId="77777777" w:rsidR="004F2E89" w:rsidRDefault="004F2E89" w:rsidP="004F2E89">
                            <w:pPr>
                              <w:spacing w:line="273" w:lineRule="auto"/>
                              <w:jc w:val="center"/>
                            </w:pPr>
                            <w:r>
                              <w:rPr>
                                <w:b/>
                                <w:color w:val="000000"/>
                                <w:sz w:val="24"/>
                              </w:rPr>
                              <w:t>ĐỀ CHÍNH THỨC</w:t>
                            </w:r>
                          </w:p>
                        </w:txbxContent>
                      </v:textbox>
                    </v:rect>
                  </w:pict>
                </mc:Fallback>
              </mc:AlternateContent>
            </w:r>
          </w:p>
          <w:p w14:paraId="03CDFABD" w14:textId="77777777" w:rsidR="004F2E89" w:rsidRPr="00012CC1" w:rsidRDefault="004F2E89" w:rsidP="00AA5B10">
            <w:pPr>
              <w:spacing w:after="0" w:line="240" w:lineRule="auto"/>
              <w:ind w:firstLine="720"/>
              <w:rPr>
                <w:i/>
                <w:kern w:val="2"/>
                <w:sz w:val="24"/>
                <w:szCs w:val="24"/>
                <w14:ligatures w14:val="standardContextual"/>
              </w:rPr>
            </w:pPr>
            <w:r w:rsidRPr="00012CC1">
              <w:rPr>
                <w:i/>
                <w:kern w:val="2"/>
                <w:sz w:val="24"/>
                <w:szCs w:val="24"/>
                <w14:ligatures w14:val="standardContextual"/>
              </w:rPr>
              <w:t xml:space="preserve">      </w:t>
            </w:r>
          </w:p>
          <w:p w14:paraId="1018C5A2" w14:textId="684D1B57" w:rsidR="004F2E89" w:rsidRPr="00AA5B10" w:rsidRDefault="00AA5B10" w:rsidP="00AA5B10">
            <w:pPr>
              <w:spacing w:after="0" w:line="240" w:lineRule="auto"/>
              <w:ind w:firstLine="720"/>
              <w:rPr>
                <w:iCs/>
                <w:kern w:val="2"/>
                <w:sz w:val="24"/>
                <w:szCs w:val="24"/>
                <w14:ligatures w14:val="standardContextual"/>
              </w:rPr>
            </w:pPr>
            <w:r w:rsidRPr="00012CC1">
              <w:rPr>
                <w:i/>
                <w:kern w:val="2"/>
                <w:sz w:val="24"/>
                <w:szCs w:val="24"/>
                <w14:ligatures w14:val="standardContextual"/>
              </w:rPr>
              <w:t xml:space="preserve">   </w:t>
            </w:r>
            <w:r w:rsidR="004F2E89" w:rsidRPr="00012CC1">
              <w:rPr>
                <w:i/>
                <w:kern w:val="2"/>
                <w:sz w:val="24"/>
                <w:szCs w:val="24"/>
                <w14:ligatures w14:val="standardContextual"/>
              </w:rPr>
              <w:t xml:space="preserve">  </w:t>
            </w:r>
            <w:r w:rsidR="004F2E89" w:rsidRPr="00012CC1">
              <w:rPr>
                <w:iCs/>
                <w:kern w:val="2"/>
                <w:sz w:val="24"/>
                <w:szCs w:val="24"/>
                <w14:ligatures w14:val="standardContextual"/>
              </w:rPr>
              <w:t>(Đề thi gồm có 02 trang)</w:t>
            </w:r>
          </w:p>
        </w:tc>
        <w:tc>
          <w:tcPr>
            <w:tcW w:w="6167" w:type="dxa"/>
            <w:hideMark/>
          </w:tcPr>
          <w:p w14:paraId="21628855" w14:textId="5F02A77E" w:rsidR="004F2E89" w:rsidRPr="00012CC1" w:rsidRDefault="004F2E89" w:rsidP="00AA5B10">
            <w:pPr>
              <w:spacing w:after="0" w:line="240" w:lineRule="auto"/>
              <w:jc w:val="center"/>
              <w:rPr>
                <w:b/>
                <w:kern w:val="2"/>
                <w:sz w:val="24"/>
                <w:szCs w:val="24"/>
                <w14:ligatures w14:val="standardContextual"/>
              </w:rPr>
            </w:pPr>
            <w:r w:rsidRPr="00012CC1">
              <w:rPr>
                <w:b/>
                <w:kern w:val="2"/>
                <w:sz w:val="24"/>
                <w:szCs w:val="24"/>
                <w14:ligatures w14:val="standardContextual"/>
              </w:rPr>
              <w:t>KHẢO SÁT CHẤT LƯỢNG LẦN 1</w:t>
            </w:r>
          </w:p>
          <w:p w14:paraId="5C14EC5C" w14:textId="77777777" w:rsidR="004F2E89" w:rsidRPr="00012CC1" w:rsidRDefault="004F2E89" w:rsidP="00AA5B10">
            <w:pPr>
              <w:spacing w:after="0" w:line="240" w:lineRule="auto"/>
              <w:rPr>
                <w:b/>
                <w:kern w:val="2"/>
                <w:sz w:val="24"/>
                <w:szCs w:val="24"/>
                <w14:ligatures w14:val="standardContextual"/>
              </w:rPr>
            </w:pPr>
            <w:r w:rsidRPr="00012CC1">
              <w:rPr>
                <w:b/>
                <w:kern w:val="2"/>
                <w:sz w:val="24"/>
                <w:szCs w:val="24"/>
                <w14:ligatures w14:val="standardContextual"/>
              </w:rPr>
              <w:t xml:space="preserve">                        NĂM HỌC 2025 - 2026</w:t>
            </w:r>
          </w:p>
          <w:p w14:paraId="29BC6A34" w14:textId="77777777" w:rsidR="004F2E89" w:rsidRPr="00012CC1" w:rsidRDefault="004F2E89" w:rsidP="00AA5B10">
            <w:pPr>
              <w:spacing w:after="0" w:line="240" w:lineRule="auto"/>
              <w:jc w:val="center"/>
              <w:rPr>
                <w:b/>
                <w:kern w:val="2"/>
                <w:sz w:val="24"/>
                <w:szCs w:val="24"/>
                <w14:ligatures w14:val="standardContextual"/>
              </w:rPr>
            </w:pPr>
            <w:r w:rsidRPr="00012CC1">
              <w:rPr>
                <w:b/>
                <w:kern w:val="2"/>
                <w:sz w:val="24"/>
                <w:szCs w:val="24"/>
                <w14:ligatures w14:val="standardContextual"/>
              </w:rPr>
              <w:t>MÔN THI: NGỮ VĂN 12</w:t>
            </w:r>
          </w:p>
          <w:p w14:paraId="3C430C21" w14:textId="77777777" w:rsidR="004F2E89" w:rsidRPr="00012CC1" w:rsidRDefault="004F2E89" w:rsidP="00AA5B10">
            <w:pPr>
              <w:spacing w:after="0" w:line="240" w:lineRule="auto"/>
              <w:jc w:val="center"/>
              <w:rPr>
                <w:i/>
                <w:kern w:val="2"/>
                <w:sz w:val="24"/>
                <w:szCs w:val="24"/>
                <w14:ligatures w14:val="standardContextual"/>
              </w:rPr>
            </w:pPr>
            <w:r w:rsidRPr="00012CC1">
              <w:rPr>
                <w:i/>
                <w:kern w:val="2"/>
                <w:sz w:val="24"/>
                <w:szCs w:val="24"/>
                <w14:ligatures w14:val="standardContextual"/>
              </w:rPr>
              <w:t>Thời gian: 120 phút (Không kể thời gian giao đề)</w:t>
            </w:r>
          </w:p>
          <w:p w14:paraId="5B062D83" w14:textId="77777777" w:rsidR="004F2E89" w:rsidRDefault="004F2E89" w:rsidP="00AA5B10">
            <w:pPr>
              <w:spacing w:line="240" w:lineRule="auto"/>
              <w:ind w:left="507" w:right="719"/>
              <w:jc w:val="center"/>
              <w:rPr>
                <w:b/>
                <w:kern w:val="2"/>
                <w:sz w:val="25"/>
                <w:szCs w:val="25"/>
                <w14:ligatures w14:val="standardContextual"/>
              </w:rPr>
            </w:pPr>
            <w:r w:rsidRPr="00012CC1">
              <w:rPr>
                <w:spacing w:val="-2"/>
                <w:kern w:val="2"/>
                <w:sz w:val="24"/>
                <w:szCs w:val="24"/>
                <w14:ligatures w14:val="standardContextual"/>
              </w:rPr>
              <w:t>================</w:t>
            </w:r>
            <w:r>
              <w:rPr>
                <w:i/>
                <w:kern w:val="2"/>
                <w:sz w:val="25"/>
                <w:szCs w:val="25"/>
                <w14:ligatures w14:val="standardContextual"/>
              </w:rPr>
              <w:t xml:space="preserve">        </w:t>
            </w:r>
          </w:p>
        </w:tc>
      </w:tr>
    </w:tbl>
    <w:p w14:paraId="6397421D" w14:textId="77777777" w:rsidR="004F2E89" w:rsidRDefault="004F2E89" w:rsidP="00AA5B10">
      <w:pPr>
        <w:spacing w:after="0" w:line="240" w:lineRule="auto"/>
        <w:jc w:val="both"/>
        <w:rPr>
          <w:b/>
          <w:bCs/>
          <w:sz w:val="26"/>
          <w:szCs w:val="26"/>
        </w:rPr>
      </w:pPr>
      <w:r>
        <w:rPr>
          <w:b/>
          <w:bCs/>
          <w:sz w:val="26"/>
          <w:szCs w:val="26"/>
        </w:rPr>
        <w:t>I. ĐỌC HIỂU (4,0 điểm)</w:t>
      </w:r>
    </w:p>
    <w:p w14:paraId="3A008319" w14:textId="77777777" w:rsidR="004F2E89" w:rsidRDefault="004F2E89" w:rsidP="00AA5B10">
      <w:pPr>
        <w:spacing w:after="0" w:line="240" w:lineRule="auto"/>
        <w:jc w:val="both"/>
        <w:rPr>
          <w:b/>
          <w:bCs/>
          <w:sz w:val="26"/>
          <w:szCs w:val="26"/>
        </w:rPr>
      </w:pPr>
      <w:r>
        <w:rPr>
          <w:sz w:val="26"/>
          <w:szCs w:val="26"/>
        </w:rPr>
        <w:t xml:space="preserve">    </w:t>
      </w:r>
      <w:r>
        <w:rPr>
          <w:b/>
          <w:bCs/>
          <w:sz w:val="26"/>
          <w:szCs w:val="26"/>
        </w:rPr>
        <w:t>Đọc văn bản sau:</w:t>
      </w:r>
    </w:p>
    <w:p w14:paraId="0D3114D8" w14:textId="5C295DCE" w:rsidR="004F2E89" w:rsidRPr="00AA5B10" w:rsidRDefault="004F2E89" w:rsidP="00AB1F2A">
      <w:pPr>
        <w:spacing w:after="0" w:line="240" w:lineRule="auto"/>
        <w:ind w:firstLine="720"/>
        <w:jc w:val="both"/>
        <w:rPr>
          <w:b/>
          <w:bCs/>
          <w:i/>
          <w:iCs/>
          <w:sz w:val="26"/>
          <w:szCs w:val="26"/>
        </w:rPr>
      </w:pPr>
      <w:r w:rsidRPr="00AA5B10">
        <w:rPr>
          <w:i/>
          <w:iCs/>
          <w:color w:val="333333"/>
          <w:sz w:val="24"/>
          <w:szCs w:val="24"/>
        </w:rPr>
        <w:t>Sáng sớm, sương mù tràn xuống Tả Van Chư trắng xóa khắp thung lũng. Tả Van Chư nằm giữa hai dãy núi cao ở hai bên bờ sông Chảy - dãy Nàn Sín và dãy Cao Sơn.</w:t>
      </w:r>
    </w:p>
    <w:p w14:paraId="2CF02745" w14:textId="19BFDFD6" w:rsidR="004F2E89" w:rsidRPr="004F2E89" w:rsidRDefault="004F2E89" w:rsidP="00AB1F2A">
      <w:pPr>
        <w:spacing w:after="0" w:line="240" w:lineRule="auto"/>
        <w:ind w:firstLine="720"/>
        <w:jc w:val="both"/>
        <w:rPr>
          <w:i/>
          <w:iCs/>
          <w:color w:val="555555"/>
          <w:sz w:val="24"/>
          <w:szCs w:val="24"/>
        </w:rPr>
      </w:pPr>
      <w:r w:rsidRPr="004F2E89">
        <w:rPr>
          <w:i/>
          <w:iCs/>
          <w:color w:val="333333"/>
          <w:sz w:val="24"/>
          <w:szCs w:val="24"/>
        </w:rPr>
        <w:t>Giữa lưng chừng hai dãy núi là những nếp nhà nhỏ bình yên của người Mông, những con đường cong cong uốn lượn, những khu vườn trồng đầy cây mận Tả Van.</w:t>
      </w:r>
    </w:p>
    <w:p w14:paraId="141F55FD" w14:textId="77777777" w:rsidR="004F2E89" w:rsidRPr="004F2E89" w:rsidRDefault="004F2E89" w:rsidP="00AA5B10">
      <w:pPr>
        <w:spacing w:after="0" w:line="240" w:lineRule="auto"/>
        <w:ind w:firstLine="720"/>
        <w:jc w:val="both"/>
        <w:rPr>
          <w:i/>
          <w:iCs/>
          <w:color w:val="333333"/>
          <w:sz w:val="24"/>
          <w:szCs w:val="24"/>
        </w:rPr>
      </w:pPr>
      <w:r w:rsidRPr="004F2E89">
        <w:rPr>
          <w:i/>
          <w:iCs/>
          <w:color w:val="333333"/>
          <w:sz w:val="24"/>
          <w:szCs w:val="24"/>
        </w:rPr>
        <w:t>Mùa đông vùng núi đá Sừ Mần Khang nằm lặng giữa biển sương, chỉ nghe văng vẳng tiếng gà gáy lạc trong gió, tiếng suối chảy róc rách, tiếng chim hót líu lo, tiếng côn trùng kêu rả rích, tiếng sáo trúc của bọn trẻ cùng tiếng khèn môi da diết gọi bạn tình tạo nên một bản nhạc rừng đắm say, rộn ràng, đầy quyến rũ.</w:t>
      </w:r>
    </w:p>
    <w:p w14:paraId="64946A2E" w14:textId="77777777" w:rsidR="004F2E89" w:rsidRPr="00AA5B10" w:rsidRDefault="004F2E89" w:rsidP="00AA5B10">
      <w:pPr>
        <w:pStyle w:val="NormalWeb"/>
        <w:spacing w:before="0" w:beforeAutospacing="0" w:after="0" w:afterAutospacing="0"/>
        <w:ind w:firstLine="720"/>
        <w:jc w:val="both"/>
        <w:rPr>
          <w:i/>
          <w:iCs/>
          <w:color w:val="333333"/>
        </w:rPr>
      </w:pPr>
      <w:r w:rsidRPr="00AA5B10">
        <w:rPr>
          <w:i/>
          <w:iCs/>
          <w:color w:val="333333"/>
        </w:rPr>
        <w:t>Từ hang Rồng trở về trên con dốc mòn loang loáng nước, Sùng Seo Sín cặm cụi vác bó củi khô. Mái tóc bạc rối tung trong gió, thân gầy nhưng lưng vẫn thẳng, con ngựa Mông đen như than lặng lẽ theo sau, chiếc chuông đồng nhỏ dưới cổ lắc leng keng.</w:t>
      </w:r>
    </w:p>
    <w:p w14:paraId="2CBA4BA4" w14:textId="52C8B697" w:rsidR="004F2E89" w:rsidRPr="00AA5B10" w:rsidRDefault="004F2E89" w:rsidP="00AA5B10">
      <w:pPr>
        <w:pStyle w:val="NormalWeb"/>
        <w:spacing w:before="0" w:beforeAutospacing="0" w:after="0" w:afterAutospacing="0"/>
        <w:ind w:firstLine="720"/>
        <w:jc w:val="both"/>
        <w:rPr>
          <w:i/>
          <w:iCs/>
          <w:color w:val="333333"/>
        </w:rPr>
      </w:pPr>
      <w:r w:rsidRPr="00AA5B10">
        <w:rPr>
          <w:i/>
          <w:iCs/>
          <w:color w:val="333333"/>
        </w:rPr>
        <w:t>Con ngựa ấy đã theo Sín hơn 20 mùa rẫy. Sín đặt tên nó là Dò. Hồi Sín cưới vợ, dắt Dò từ chợ Bắc Hà về, đi qua dốc Nàn Sín, trời trở lạnh đột ngột, lớp tuyết mỏng đọng lại trên những tán cây, vậy mà con ngựa vẫn cõng cả hai người vượt dốc, không trượt chân lần nào. Từ đó, nó trở thành bạn, thành người thân trong nhà.[…]</w:t>
      </w:r>
    </w:p>
    <w:p w14:paraId="20A18C67" w14:textId="77777777" w:rsidR="004F2E89" w:rsidRPr="00AA5B10" w:rsidRDefault="004F2E89" w:rsidP="00AA5B10">
      <w:pPr>
        <w:pStyle w:val="NormalWeb"/>
        <w:spacing w:before="0" w:beforeAutospacing="0" w:after="0" w:afterAutospacing="0"/>
        <w:ind w:firstLine="720"/>
        <w:jc w:val="both"/>
        <w:rPr>
          <w:i/>
          <w:iCs/>
          <w:color w:val="333333"/>
        </w:rPr>
      </w:pPr>
      <w:r w:rsidRPr="00AA5B10">
        <w:rPr>
          <w:i/>
          <w:iCs/>
          <w:color w:val="333333"/>
        </w:rPr>
        <w:t>Khi còn là trai trẻ, mặc dù dáng người Sín không cao lớn, nhưng tác phong lại nhanh nhẹn như con sóc trên rừng, đôi mắt vẫn tinh anh như loài chim cắt. Sinh ra bên máng cỏ, lớn lên trên lưng ngựa thuộc vùng núi đá Sừ Mần Khang, khi biết theo mẹ lên nương ngô, Sín đã bám bờm ngựa chạy khắp thôn. Hàng chục năm ngồi trên lưng ngựa, Sín rèn luyện cho mình kĩ năng điều khiển ngựa thuần thục, cưỡi ngựa không yên trên đường đua nhưng chưa bao giờ ngã. Sín bảo muốn biết ai dũng cảm, mạnh mẽ, gan dạ thì hãy ngồi trên lưng ngựa, vì thế dù không có con trai nhưng Sín luôn rèn cho những đứa trẻ trong bản khí chất can đảm là cưỡi ngựa ngay từ khi còn nhỏ. Sín và Dò đã qua nhiều mùa giải, tên tuổi những nài ngựa nổi tiếng nhất “cao nguyên trắng” đều thuộc về các chàng trai họ Sín và họ Vàng ở miền núi đá này.</w:t>
      </w:r>
    </w:p>
    <w:p w14:paraId="7094045D" w14:textId="77777777" w:rsidR="004F2E89" w:rsidRPr="00AA5B10" w:rsidRDefault="004F2E89" w:rsidP="00AA5B10">
      <w:pPr>
        <w:pStyle w:val="NormalWeb"/>
        <w:spacing w:before="0" w:beforeAutospacing="0" w:after="0" w:afterAutospacing="0"/>
        <w:ind w:firstLine="720"/>
        <w:jc w:val="both"/>
        <w:rPr>
          <w:i/>
          <w:iCs/>
          <w:color w:val="333333"/>
        </w:rPr>
      </w:pPr>
      <w:r w:rsidRPr="00AA5B10">
        <w:rPr>
          <w:i/>
          <w:iCs/>
          <w:color w:val="333333"/>
        </w:rPr>
        <w:t>Năm tháng trôi, vợ mất sau một lần bão lũ quét qua, lúc ấy Sín bất lực nhìn người vợ sớm tối bị bức tường đổ sập đè lên. Con gái lớn, sau một thời gian tham gia xây dựng bản làng sinh thái thấy thu nhập bấp bênh không ổn định đã đi xuất khẩu lao động, lập gia đình với người cùng đi rồi ở đó làm việc luôn. Con gái thứ hai lấy chồng ở bản bên, giờ chỉ còn Sín và con ngựa. Dò cùng Sín lên nương, xuống chợ, chở ngô, kéo củi, thậm chí đi đám ma, đi cưới. Mỗi sáng, Sín ném cho nó nắm cỏ khô, nó hí vang một tiếng, ngẩng đầu như chào. Cái âm thanh ấy quen thuộc đến mức chỉ cần nghe tiếng vó lộc cộc là cả bản biết: “Sín lại xuống chợ rồi!”</w:t>
      </w:r>
    </w:p>
    <w:p w14:paraId="7978566C" w14:textId="77777777" w:rsidR="004F2E89" w:rsidRPr="00AA5B10" w:rsidRDefault="004F2E89" w:rsidP="00AA5B10">
      <w:pPr>
        <w:pStyle w:val="NormalWeb"/>
        <w:spacing w:before="0" w:beforeAutospacing="0" w:after="0" w:afterAutospacing="0"/>
        <w:ind w:firstLine="720"/>
        <w:jc w:val="both"/>
        <w:rPr>
          <w:i/>
          <w:iCs/>
          <w:color w:val="333333"/>
        </w:rPr>
      </w:pPr>
      <w:r w:rsidRPr="00AA5B10">
        <w:rPr>
          <w:i/>
          <w:iCs/>
          <w:color w:val="333333"/>
        </w:rPr>
        <w:t>Gió từ dãy núi cao hun hút thổi xuống, mang theo mùi khói nếp mới và lá dong phơi sấy. Bản đã bắt đầu se lạnh, sương mù phủ trắng những ngôi nhà trình tường đất. Trong những ngày cuối năm, người người rộn ràng chuẩn bị Tết: đàn ông vào rừng lấy củi, phụ nữ giã bánh giầy, bọn trẻ lon ton chạy quanh sân nắm tay nhau hò hét.</w:t>
      </w:r>
    </w:p>
    <w:p w14:paraId="18986A24" w14:textId="77777777" w:rsidR="004F2E89" w:rsidRPr="00AA5B10" w:rsidRDefault="004F2E89" w:rsidP="00AA5B10">
      <w:pPr>
        <w:pStyle w:val="NormalWeb"/>
        <w:spacing w:before="0" w:beforeAutospacing="0" w:after="0" w:afterAutospacing="0"/>
        <w:ind w:firstLine="720"/>
        <w:jc w:val="both"/>
        <w:rPr>
          <w:i/>
          <w:iCs/>
          <w:color w:val="333333"/>
        </w:rPr>
      </w:pPr>
      <w:r w:rsidRPr="00AA5B10">
        <w:rPr>
          <w:i/>
          <w:iCs/>
          <w:color w:val="333333"/>
        </w:rPr>
        <w:t>Chỉ có nhà Sín là lặng lẽ.</w:t>
      </w:r>
    </w:p>
    <w:p w14:paraId="2A2CB920" w14:textId="77777777" w:rsidR="004F2E89" w:rsidRPr="00AA5B10" w:rsidRDefault="004F2E89" w:rsidP="00AA5B10">
      <w:pPr>
        <w:pStyle w:val="NormalWeb"/>
        <w:spacing w:before="0" w:beforeAutospacing="0" w:after="0" w:afterAutospacing="0"/>
        <w:ind w:firstLine="720"/>
        <w:jc w:val="both"/>
        <w:rPr>
          <w:i/>
          <w:iCs/>
          <w:color w:val="333333"/>
        </w:rPr>
      </w:pPr>
      <w:r w:rsidRPr="00AA5B10">
        <w:rPr>
          <w:i/>
          <w:iCs/>
          <w:color w:val="333333"/>
        </w:rPr>
        <w:t>Dò nằm bệt bên vách chuồng, hơi thở yếu như tàn lửa sắp tắt.</w:t>
      </w:r>
    </w:p>
    <w:p w14:paraId="10C6D67F" w14:textId="77777777" w:rsidR="004F2E89" w:rsidRPr="00AA5B10" w:rsidRDefault="004F2E89" w:rsidP="00AA5B10">
      <w:pPr>
        <w:pStyle w:val="NormalWeb"/>
        <w:spacing w:before="0" w:beforeAutospacing="0" w:after="0" w:afterAutospacing="0"/>
        <w:ind w:firstLine="720"/>
        <w:jc w:val="both"/>
        <w:rPr>
          <w:i/>
          <w:iCs/>
          <w:color w:val="333333"/>
        </w:rPr>
      </w:pPr>
      <w:r w:rsidRPr="00AA5B10">
        <w:rPr>
          <w:i/>
          <w:iCs/>
          <w:color w:val="333333"/>
        </w:rPr>
        <w:t>Năm nay, mùa đông đến sớm. Mới đầu tháng Chạp, sương đã dày đặc, rét cắt da. Sín giăng thêm mấy tấm bao tải trước chuồng, nhóm lửa cho ấm mà Dò vẫn run cầm cập. Nó bỏ ăn, mắt mờ đục, bờm bạc trắng, thân hình gầy rộc. Cơn bệnh đến như gió lạnh đầu đông, quật ngã nó trong một đêm sương muối. Sín gọi thầy mo, gọi thú y xã, nhưng ai cũng lắc đầu:</w:t>
      </w:r>
    </w:p>
    <w:p w14:paraId="371F7FC2" w14:textId="77777777" w:rsidR="004F2E89" w:rsidRPr="00AA5B10" w:rsidRDefault="004F2E89" w:rsidP="00AA5B10">
      <w:pPr>
        <w:pStyle w:val="NormalWeb"/>
        <w:spacing w:before="0" w:beforeAutospacing="0" w:after="0" w:afterAutospacing="0"/>
        <w:ind w:firstLine="720"/>
        <w:jc w:val="both"/>
        <w:rPr>
          <w:i/>
          <w:iCs/>
          <w:color w:val="333333"/>
        </w:rPr>
      </w:pPr>
      <w:r w:rsidRPr="00AA5B10">
        <w:rPr>
          <w:i/>
          <w:iCs/>
          <w:color w:val="333333"/>
        </w:rPr>
        <w:t>- Già rồi, nó không qua khỏi đâu, Sín ạ.</w:t>
      </w:r>
    </w:p>
    <w:p w14:paraId="4E75031A" w14:textId="77777777" w:rsidR="004F2E89" w:rsidRPr="00AA5B10" w:rsidRDefault="004F2E89" w:rsidP="00AA5B10">
      <w:pPr>
        <w:pStyle w:val="NormalWeb"/>
        <w:spacing w:before="0" w:beforeAutospacing="0" w:after="0" w:afterAutospacing="0"/>
        <w:ind w:firstLine="720"/>
        <w:jc w:val="both"/>
        <w:rPr>
          <w:i/>
          <w:iCs/>
          <w:color w:val="333333"/>
        </w:rPr>
      </w:pPr>
      <w:r w:rsidRPr="00AA5B10">
        <w:rPr>
          <w:i/>
          <w:iCs/>
          <w:color w:val="333333"/>
        </w:rPr>
        <w:t>Sín im lặng, ngồi bên cạnh, tay run run vuốt bờm ngựa, sợi lông cứng quện mùi mồ hôi, khói và cỏ khô. Cả đêm, Sín không ngủ. Sín nghe tiếng gió hú ngoài vách, tiếng ngựa thở nặng nhọc, như ngọn lửa đang tàn.</w:t>
      </w:r>
    </w:p>
    <w:p w14:paraId="7A04DD2D" w14:textId="77777777" w:rsidR="004F2E89" w:rsidRPr="00AA5B10" w:rsidRDefault="004F2E89" w:rsidP="00AA5B10">
      <w:pPr>
        <w:pStyle w:val="NormalWeb"/>
        <w:spacing w:before="0" w:beforeAutospacing="0" w:after="0" w:afterAutospacing="0"/>
        <w:ind w:firstLine="720"/>
        <w:jc w:val="both"/>
        <w:rPr>
          <w:i/>
          <w:iCs/>
          <w:color w:val="333333"/>
        </w:rPr>
      </w:pPr>
      <w:r w:rsidRPr="00AA5B10">
        <w:rPr>
          <w:i/>
          <w:iCs/>
          <w:color w:val="333333"/>
        </w:rPr>
        <w:t>Sáng hôm sau, một vài người trong bản kéo đến.</w:t>
      </w:r>
    </w:p>
    <w:p w14:paraId="27A5F44C" w14:textId="77777777" w:rsidR="004F2E89" w:rsidRPr="00AA5B10" w:rsidRDefault="004F2E89" w:rsidP="00AA5B10">
      <w:pPr>
        <w:pStyle w:val="NormalWeb"/>
        <w:spacing w:before="0" w:beforeAutospacing="0" w:after="0" w:afterAutospacing="0"/>
        <w:ind w:firstLine="720"/>
        <w:jc w:val="both"/>
        <w:rPr>
          <w:i/>
          <w:iCs/>
          <w:color w:val="333333"/>
        </w:rPr>
      </w:pPr>
      <w:r w:rsidRPr="00AA5B10">
        <w:rPr>
          <w:i/>
          <w:iCs/>
          <w:color w:val="333333"/>
        </w:rPr>
        <w:t>- Sín... thôi mổ đi, thịt ngựa giờ đắt lắm. Dưới xuôi người ta đang lên chợ mua ngựa về để nấu cao đấy!</w:t>
      </w:r>
    </w:p>
    <w:p w14:paraId="2499BF48" w14:textId="77777777" w:rsidR="004F2E89" w:rsidRPr="00AA5B10" w:rsidRDefault="004F2E89" w:rsidP="00AA5B10">
      <w:pPr>
        <w:pStyle w:val="NormalWeb"/>
        <w:spacing w:before="0" w:beforeAutospacing="0" w:after="0" w:afterAutospacing="0"/>
        <w:ind w:firstLine="720"/>
        <w:jc w:val="both"/>
        <w:rPr>
          <w:i/>
          <w:iCs/>
          <w:color w:val="333333"/>
        </w:rPr>
      </w:pPr>
      <w:r w:rsidRPr="00AA5B10">
        <w:rPr>
          <w:i/>
          <w:iCs/>
          <w:color w:val="333333"/>
        </w:rPr>
        <w:lastRenderedPageBreak/>
        <w:t>- Ừ, không thì bán cho người ta làm thuốc. Mổ ra còn có rượu mừng Tết. Ngựa ốm mà mổ ra, thịt vẫn ăn được, chứ để chết cũng phí.</w:t>
      </w:r>
    </w:p>
    <w:p w14:paraId="394C056C" w14:textId="77777777" w:rsidR="004F2E89" w:rsidRPr="00AA5B10" w:rsidRDefault="004F2E89" w:rsidP="00AA5B10">
      <w:pPr>
        <w:pStyle w:val="NormalWeb"/>
        <w:spacing w:before="0" w:beforeAutospacing="0" w:after="0" w:afterAutospacing="0"/>
        <w:ind w:firstLine="720"/>
        <w:jc w:val="both"/>
        <w:rPr>
          <w:i/>
          <w:iCs/>
          <w:color w:val="333333"/>
        </w:rPr>
      </w:pPr>
      <w:r w:rsidRPr="00AA5B10">
        <w:rPr>
          <w:i/>
          <w:iCs/>
          <w:color w:val="333333"/>
        </w:rPr>
        <w:t>Sín nhìn họ, ánh mắt đục mà sâu. Ông nói chậm rãi, giọng khàn như khói núi:</w:t>
      </w:r>
    </w:p>
    <w:p w14:paraId="3478D907" w14:textId="77777777" w:rsidR="004F2E89" w:rsidRPr="00AA5B10" w:rsidRDefault="004F2E89" w:rsidP="00AA5B10">
      <w:pPr>
        <w:pStyle w:val="NormalWeb"/>
        <w:spacing w:before="0" w:beforeAutospacing="0" w:after="0" w:afterAutospacing="0"/>
        <w:ind w:firstLine="720"/>
        <w:jc w:val="both"/>
        <w:rPr>
          <w:i/>
          <w:iCs/>
          <w:color w:val="333333"/>
        </w:rPr>
      </w:pPr>
      <w:r w:rsidRPr="00AA5B10">
        <w:rPr>
          <w:i/>
          <w:iCs/>
          <w:color w:val="333333"/>
        </w:rPr>
        <w:t>- Không được. Dò là người trong nhà. Ăn sao được. Nó theo ta hơn 20 mùa rẫy. Nó cõng ta qua suối, qua dốc, cùng ta đi hết nửa đời người. Giờ nó ốm, ta giết nó thì còn mặt nào nhìn núi nữa.</w:t>
      </w:r>
    </w:p>
    <w:p w14:paraId="1B2A9E63" w14:textId="77777777" w:rsidR="004F2E89" w:rsidRPr="00AA5B10" w:rsidRDefault="004F2E89" w:rsidP="00AA5B10">
      <w:pPr>
        <w:pStyle w:val="NormalWeb"/>
        <w:spacing w:before="0" w:beforeAutospacing="0" w:after="0" w:afterAutospacing="0"/>
        <w:ind w:firstLine="720"/>
        <w:jc w:val="both"/>
        <w:rPr>
          <w:i/>
          <w:iCs/>
          <w:color w:val="333333"/>
        </w:rPr>
      </w:pPr>
      <w:r w:rsidRPr="00AA5B10">
        <w:rPr>
          <w:i/>
          <w:iCs/>
          <w:color w:val="333333"/>
        </w:rPr>
        <w:t>Mọi người xôn xao, hết nhìn Sín, rồi nhìn con ngựa nằm bẹp trên rơm, thân run run. Có người cười nhạt, có người thở dài, có kẻ lắc đầu bảo Sín gàn, Tết đến nơi, thiếu tiền, thiếu rượu, mà còn giữ khư khư con ngựa sắp chết. Nhưng Sín im lặng, như bao năm nay ông vẫn thế trầm lặng như đá núi kể từ khi vợ mất.</w:t>
      </w:r>
    </w:p>
    <w:p w14:paraId="4D0B0252" w14:textId="77777777" w:rsidR="004F2E89" w:rsidRPr="00AA5B10" w:rsidRDefault="004F2E89" w:rsidP="00AA5B10">
      <w:pPr>
        <w:pStyle w:val="NormalWeb"/>
        <w:spacing w:before="0" w:beforeAutospacing="0" w:after="0" w:afterAutospacing="0"/>
        <w:ind w:firstLine="720"/>
        <w:jc w:val="both"/>
        <w:rPr>
          <w:i/>
          <w:iCs/>
          <w:color w:val="333333"/>
        </w:rPr>
      </w:pPr>
      <w:r w:rsidRPr="00AA5B10">
        <w:rPr>
          <w:i/>
          <w:iCs/>
          <w:color w:val="333333"/>
        </w:rPr>
        <w:t>Chiều muộn, trời mù đặc, nổi gió to. Tiếng hú dài từ khe núi vọng về nghe như ai đang gọi hồn. Sín ngồi bên chuồng, rượu bốc hơi cay nồng, bàn tay run run vuốt lên bờm Dò. Ông thì thầm bằng tiếng Mông cổ:</w:t>
      </w:r>
    </w:p>
    <w:p w14:paraId="3A64F322" w14:textId="77777777" w:rsidR="004F2E89" w:rsidRPr="00AA5B10" w:rsidRDefault="004F2E89" w:rsidP="00AA5B10">
      <w:pPr>
        <w:pStyle w:val="NormalWeb"/>
        <w:spacing w:before="0" w:beforeAutospacing="0" w:after="0" w:afterAutospacing="0"/>
        <w:ind w:firstLine="720"/>
        <w:jc w:val="both"/>
        <w:rPr>
          <w:i/>
          <w:iCs/>
          <w:color w:val="333333"/>
        </w:rPr>
      </w:pPr>
      <w:r w:rsidRPr="00AA5B10">
        <w:rPr>
          <w:i/>
          <w:iCs/>
          <w:color w:val="333333"/>
        </w:rPr>
        <w:t>- Mày đi đường xa rồi, đừng sợ. Ở bên kia cũng có đồng cỏ.</w:t>
      </w:r>
    </w:p>
    <w:p w14:paraId="4DD0360B" w14:textId="77777777" w:rsidR="004F2E89" w:rsidRPr="00AA5B10" w:rsidRDefault="004F2E89" w:rsidP="00AA5B10">
      <w:pPr>
        <w:pStyle w:val="NormalWeb"/>
        <w:spacing w:before="0" w:beforeAutospacing="0" w:after="0" w:afterAutospacing="0"/>
        <w:ind w:firstLine="720"/>
        <w:jc w:val="both"/>
        <w:rPr>
          <w:i/>
          <w:iCs/>
          <w:color w:val="333333"/>
        </w:rPr>
      </w:pPr>
      <w:r w:rsidRPr="00AA5B10">
        <w:rPr>
          <w:i/>
          <w:iCs/>
          <w:color w:val="333333"/>
        </w:rPr>
        <w:t>Sương quẩn quanh mái nhà như khói. Sau khi đốt lửa sưởi ấm cho Dò, Sín đặt bên cạnh con ngựa nắm muối trắng, nắm cỏ khô và một chiếc khăn thêu cũ của vợ. Dò ngẩng đầu, nhìn ông một lúc lâu. Ánh mắt đục mờ mà sáng kì lạ. Nó rên khẽ, rồi nằm xuống, thở hắt ra.</w:t>
      </w:r>
    </w:p>
    <w:p w14:paraId="47B623E7" w14:textId="77777777" w:rsidR="004F2E89" w:rsidRPr="00AA5B10" w:rsidRDefault="004F2E89" w:rsidP="00AA5B10">
      <w:pPr>
        <w:pStyle w:val="NormalWeb"/>
        <w:spacing w:before="0" w:beforeAutospacing="0" w:after="0" w:afterAutospacing="0"/>
        <w:ind w:firstLine="720"/>
        <w:jc w:val="both"/>
        <w:rPr>
          <w:i/>
          <w:iCs/>
          <w:color w:val="333333"/>
        </w:rPr>
      </w:pPr>
      <w:r w:rsidRPr="00AA5B10">
        <w:rPr>
          <w:i/>
          <w:iCs/>
          <w:color w:val="333333"/>
        </w:rPr>
        <w:t>Sín hiểu, nó đã đi.</w:t>
      </w:r>
    </w:p>
    <w:p w14:paraId="318C41F1" w14:textId="77777777" w:rsidR="004F2E89" w:rsidRPr="00AA5B10" w:rsidRDefault="004F2E89" w:rsidP="00AA5B10">
      <w:pPr>
        <w:pStyle w:val="NormalWeb"/>
        <w:spacing w:before="0" w:beforeAutospacing="0" w:after="0" w:afterAutospacing="0"/>
        <w:ind w:firstLine="720"/>
        <w:jc w:val="both"/>
        <w:rPr>
          <w:i/>
          <w:iCs/>
          <w:color w:val="333333"/>
        </w:rPr>
      </w:pPr>
      <w:r w:rsidRPr="00AA5B10">
        <w:rPr>
          <w:i/>
          <w:iCs/>
          <w:color w:val="333333"/>
        </w:rPr>
        <w:t>Sín ngồi lặng cho đến khi sương thấm ướt vai áo. Lửa tàn dần, tro rơi xuống nghe như tiếng chân ngựa xa. Anh cán bộ thú y xã chợt ghé lại nhà Sín, thấy ông ngồi bên xác ngựa, liền nói:</w:t>
      </w:r>
    </w:p>
    <w:p w14:paraId="6CCA790A" w14:textId="77777777" w:rsidR="004F2E89" w:rsidRPr="00AA5B10" w:rsidRDefault="004F2E89" w:rsidP="00AA5B10">
      <w:pPr>
        <w:pStyle w:val="NormalWeb"/>
        <w:spacing w:before="0" w:beforeAutospacing="0" w:after="0" w:afterAutospacing="0"/>
        <w:ind w:firstLine="720"/>
        <w:jc w:val="both"/>
        <w:rPr>
          <w:i/>
          <w:iCs/>
          <w:color w:val="333333"/>
        </w:rPr>
      </w:pPr>
      <w:r w:rsidRPr="00AA5B10">
        <w:rPr>
          <w:i/>
          <w:iCs/>
          <w:color w:val="333333"/>
        </w:rPr>
        <w:t>- Sín, mổ nó lấy thịt đi, không để lâu nó thối mất.</w:t>
      </w:r>
    </w:p>
    <w:p w14:paraId="2E926135" w14:textId="77777777" w:rsidR="004F2E89" w:rsidRPr="00AA5B10" w:rsidRDefault="004F2E89" w:rsidP="00AA5B10">
      <w:pPr>
        <w:pStyle w:val="NormalWeb"/>
        <w:spacing w:before="0" w:beforeAutospacing="0" w:after="0" w:afterAutospacing="0"/>
        <w:ind w:firstLine="720"/>
        <w:jc w:val="both"/>
        <w:rPr>
          <w:i/>
          <w:iCs/>
          <w:color w:val="333333"/>
        </w:rPr>
      </w:pPr>
      <w:r w:rsidRPr="00AA5B10">
        <w:rPr>
          <w:i/>
          <w:iCs/>
          <w:color w:val="333333"/>
        </w:rPr>
        <w:t>- Không. Nó có linh hồn. Nó không phải con vật nuôi. Nó là bạn. Nó đã cùng ta qua biết bao mùa rẫy. Người với người còn phản bội nhau, chứ nó thì không.</w:t>
      </w:r>
    </w:p>
    <w:p w14:paraId="699C8499" w14:textId="4365EB95" w:rsidR="004F2E89" w:rsidRPr="00AA5B10" w:rsidRDefault="004F2E89" w:rsidP="00AA5B10">
      <w:pPr>
        <w:pStyle w:val="NormalWeb"/>
        <w:spacing w:before="0" w:beforeAutospacing="0" w:after="0" w:afterAutospacing="0"/>
        <w:ind w:firstLine="720"/>
        <w:jc w:val="both"/>
        <w:rPr>
          <w:i/>
          <w:iCs/>
          <w:color w:val="333333"/>
        </w:rPr>
      </w:pPr>
      <w:r w:rsidRPr="00AA5B10">
        <w:rPr>
          <w:i/>
          <w:iCs/>
          <w:color w:val="333333"/>
        </w:rPr>
        <w:t>28 Tết, Sín mặc áo chàm, đội khăn đen, khấn một hồi dài rồi cùng mấy người đào huyệt dưới gốc mận sau nhà. Ông đặt con ngựa xuống, cẩn thận phủ lá cọ, vun đất, cắm trên mộ một cành mận Tả Van non. Cuối cùng, ông treo chiếc chuông đồng lên đầu gậy trúc, cắm bên nấm mồ. Gió thổi, chuông rung lên ngân dài, lanh lảnh giữa sương như tiếng vó xa xăm vọng về từ cánh đồng sương.</w:t>
      </w:r>
    </w:p>
    <w:p w14:paraId="3497CB02" w14:textId="65729C74" w:rsidR="004F2E89" w:rsidRDefault="004F2E89" w:rsidP="00AA5B10">
      <w:pPr>
        <w:spacing w:after="0" w:line="240" w:lineRule="auto"/>
        <w:ind w:firstLine="284"/>
        <w:jc w:val="right"/>
        <w:rPr>
          <w:color w:val="000000" w:themeColor="text1"/>
          <w:sz w:val="24"/>
          <w:szCs w:val="24"/>
        </w:rPr>
      </w:pPr>
      <w:r>
        <w:rPr>
          <w:color w:val="000000" w:themeColor="text1"/>
          <w:sz w:val="24"/>
          <w:szCs w:val="24"/>
        </w:rPr>
        <w:t>(</w:t>
      </w:r>
      <w:r>
        <w:rPr>
          <w:bCs/>
          <w:i/>
          <w:color w:val="000000" w:themeColor="text1"/>
          <w:sz w:val="24"/>
          <w:szCs w:val="24"/>
        </w:rPr>
        <w:t>Con ngựa c</w:t>
      </w:r>
      <w:r w:rsidR="00AA5B10">
        <w:rPr>
          <w:bCs/>
          <w:i/>
          <w:color w:val="000000" w:themeColor="text1"/>
          <w:sz w:val="24"/>
          <w:szCs w:val="24"/>
        </w:rPr>
        <w:t>ủa</w:t>
      </w:r>
      <w:r>
        <w:rPr>
          <w:bCs/>
          <w:i/>
          <w:color w:val="000000" w:themeColor="text1"/>
          <w:sz w:val="24"/>
          <w:szCs w:val="24"/>
        </w:rPr>
        <w:t xml:space="preserve"> Seo Sín</w:t>
      </w:r>
      <w:r>
        <w:rPr>
          <w:i/>
          <w:color w:val="000000" w:themeColor="text1"/>
          <w:sz w:val="24"/>
          <w:szCs w:val="24"/>
        </w:rPr>
        <w:t xml:space="preserve">, </w:t>
      </w:r>
      <w:r>
        <w:rPr>
          <w:color w:val="000000" w:themeColor="text1"/>
          <w:sz w:val="24"/>
          <w:szCs w:val="24"/>
        </w:rPr>
        <w:t>Lý Thu Thảo,</w:t>
      </w:r>
      <w:r w:rsidRPr="004F2E89">
        <w:t xml:space="preserve"> </w:t>
      </w:r>
      <w:r w:rsidRPr="004F2E89">
        <w:rPr>
          <w:color w:val="000000" w:themeColor="text1"/>
          <w:sz w:val="24"/>
          <w:szCs w:val="24"/>
        </w:rPr>
        <w:t>https://baovannghe.vn</w:t>
      </w:r>
      <w:r>
        <w:rPr>
          <w:color w:val="000000" w:themeColor="text1"/>
          <w:sz w:val="24"/>
          <w:szCs w:val="24"/>
        </w:rPr>
        <w:t>)</w:t>
      </w:r>
    </w:p>
    <w:p w14:paraId="3E53D502" w14:textId="77777777" w:rsidR="004F2E89" w:rsidRPr="009E3F11" w:rsidRDefault="004F2E89" w:rsidP="00AA5B10">
      <w:pPr>
        <w:spacing w:after="0" w:line="240" w:lineRule="auto"/>
        <w:jc w:val="both"/>
        <w:rPr>
          <w:b/>
          <w:bCs/>
          <w:sz w:val="24"/>
          <w:szCs w:val="24"/>
        </w:rPr>
      </w:pPr>
      <w:r w:rsidRPr="009E3F11">
        <w:rPr>
          <w:b/>
          <w:bCs/>
          <w:sz w:val="24"/>
          <w:szCs w:val="24"/>
        </w:rPr>
        <w:t>Thực hiện các yêu cầu:</w:t>
      </w:r>
    </w:p>
    <w:p w14:paraId="311F79EE" w14:textId="77777777" w:rsidR="004F2E89" w:rsidRPr="009E3F11" w:rsidRDefault="004F2E89" w:rsidP="00AA5B10">
      <w:pPr>
        <w:spacing w:after="0" w:line="240" w:lineRule="auto"/>
        <w:jc w:val="both"/>
        <w:rPr>
          <w:sz w:val="24"/>
          <w:szCs w:val="24"/>
        </w:rPr>
      </w:pPr>
      <w:r w:rsidRPr="009E3F11">
        <w:rPr>
          <w:b/>
          <w:bCs/>
          <w:sz w:val="24"/>
          <w:szCs w:val="24"/>
        </w:rPr>
        <w:t>Câu 1.</w:t>
      </w:r>
      <w:r w:rsidRPr="009E3F11">
        <w:rPr>
          <w:sz w:val="24"/>
          <w:szCs w:val="24"/>
        </w:rPr>
        <w:t xml:space="preserve"> Chỉ ra dấu hiệu để xác định ngôi kể trong văn bản.</w:t>
      </w:r>
    </w:p>
    <w:p w14:paraId="1F956EE3" w14:textId="6046E128" w:rsidR="004F2E89" w:rsidRPr="009E3F11" w:rsidRDefault="004F2E89" w:rsidP="00AA5B10">
      <w:pPr>
        <w:spacing w:after="0" w:line="240" w:lineRule="auto"/>
        <w:jc w:val="both"/>
        <w:rPr>
          <w:sz w:val="24"/>
          <w:szCs w:val="24"/>
        </w:rPr>
      </w:pPr>
      <w:r w:rsidRPr="009E3F11">
        <w:rPr>
          <w:b/>
          <w:bCs/>
          <w:sz w:val="24"/>
          <w:szCs w:val="24"/>
        </w:rPr>
        <w:t>Câu 2.</w:t>
      </w:r>
      <w:r w:rsidRPr="009E3F11">
        <w:rPr>
          <w:sz w:val="24"/>
          <w:szCs w:val="24"/>
        </w:rPr>
        <w:t xml:space="preserve"> </w:t>
      </w:r>
      <w:r w:rsidR="00AA5B10" w:rsidRPr="009E3F11">
        <w:rPr>
          <w:sz w:val="24"/>
          <w:szCs w:val="24"/>
        </w:rPr>
        <w:t xml:space="preserve">Liệt kê những thanh âm của </w:t>
      </w:r>
      <w:r w:rsidR="00AA5B10" w:rsidRPr="009E3F11">
        <w:rPr>
          <w:i/>
          <w:iCs/>
          <w:sz w:val="24"/>
          <w:szCs w:val="24"/>
        </w:rPr>
        <w:t>mùa đông vùng núi đá Sừ Mần Khang</w:t>
      </w:r>
      <w:r w:rsidR="00AA5B10" w:rsidRPr="009E3F11">
        <w:rPr>
          <w:sz w:val="24"/>
          <w:szCs w:val="24"/>
        </w:rPr>
        <w:t xml:space="preserve"> được gợi nhắc ở phần đầu của văn bản.</w:t>
      </w:r>
    </w:p>
    <w:p w14:paraId="42CBC29F" w14:textId="0BA55140" w:rsidR="004F2E89" w:rsidRPr="009E3F11" w:rsidRDefault="004F2E89" w:rsidP="00AA5B10">
      <w:pPr>
        <w:pStyle w:val="NormalWeb"/>
        <w:spacing w:before="0" w:beforeAutospacing="0" w:after="0" w:afterAutospacing="0"/>
        <w:jc w:val="both"/>
        <w:rPr>
          <w:i/>
          <w:iCs/>
          <w:color w:val="333333"/>
        </w:rPr>
      </w:pPr>
      <w:r w:rsidRPr="009E3F11">
        <w:rPr>
          <w:b/>
          <w:bCs/>
        </w:rPr>
        <w:t xml:space="preserve">Câu 3. </w:t>
      </w:r>
      <w:r w:rsidRPr="009E3F11">
        <w:t xml:space="preserve">Phân tích hiệu quả của biện pháp tu từ </w:t>
      </w:r>
      <w:r w:rsidR="00AA5B10" w:rsidRPr="009E3F11">
        <w:t>so sánh</w:t>
      </w:r>
      <w:r w:rsidRPr="009E3F11">
        <w:t xml:space="preserve"> trong câu văn:</w:t>
      </w:r>
      <w:r w:rsidR="00AA5B10" w:rsidRPr="009E3F11">
        <w:rPr>
          <w:i/>
          <w:iCs/>
          <w:color w:val="333333"/>
        </w:rPr>
        <w:t xml:space="preserve"> Nhưng Sín im lặng, như bao năm nay ông vẫn thế trầm lặng như đá núi kể từ khi vợ mất.</w:t>
      </w:r>
    </w:p>
    <w:p w14:paraId="1DF62488" w14:textId="4876BBD2" w:rsidR="004F2E89" w:rsidRPr="009E3F11" w:rsidRDefault="004F2E89" w:rsidP="00AA5B10">
      <w:pPr>
        <w:spacing w:after="0" w:line="240" w:lineRule="auto"/>
        <w:jc w:val="both"/>
        <w:rPr>
          <w:i/>
          <w:color w:val="000000" w:themeColor="text1"/>
          <w:sz w:val="24"/>
          <w:szCs w:val="24"/>
        </w:rPr>
      </w:pPr>
      <w:r w:rsidRPr="009E3F11">
        <w:rPr>
          <w:b/>
          <w:bCs/>
          <w:sz w:val="24"/>
          <w:szCs w:val="24"/>
        </w:rPr>
        <w:t>Câu 4.</w:t>
      </w:r>
      <w:r w:rsidRPr="009E3F11">
        <w:rPr>
          <w:sz w:val="24"/>
          <w:szCs w:val="24"/>
        </w:rPr>
        <w:t xml:space="preserve"> Anh</w:t>
      </w:r>
      <w:r w:rsidR="009E3F11">
        <w:rPr>
          <w:sz w:val="24"/>
          <w:szCs w:val="24"/>
        </w:rPr>
        <w:t xml:space="preserve"> </w:t>
      </w:r>
      <w:r w:rsidR="007912EF" w:rsidRPr="009E3F11">
        <w:rPr>
          <w:sz w:val="24"/>
          <w:szCs w:val="24"/>
        </w:rPr>
        <w:t>c</w:t>
      </w:r>
      <w:r w:rsidRPr="009E3F11">
        <w:rPr>
          <w:sz w:val="24"/>
          <w:szCs w:val="24"/>
        </w:rPr>
        <w:t>hị hiểu như thế nào về chi tiết:</w:t>
      </w:r>
      <w:r w:rsidR="00AA5B10" w:rsidRPr="009E3F11">
        <w:rPr>
          <w:sz w:val="24"/>
          <w:szCs w:val="24"/>
        </w:rPr>
        <w:t xml:space="preserve"> </w:t>
      </w:r>
      <w:r w:rsidR="00AA5B10" w:rsidRPr="009E3F11">
        <w:rPr>
          <w:i/>
          <w:iCs/>
          <w:color w:val="333333"/>
          <w:sz w:val="24"/>
          <w:szCs w:val="24"/>
        </w:rPr>
        <w:t>Cuối cùng, ông treo chiếc chuông đồng lên đầu gậy trúc, cắm bên nấm mồ?</w:t>
      </w:r>
    </w:p>
    <w:p w14:paraId="06E435EC" w14:textId="23EF75F4" w:rsidR="004F2E89" w:rsidRPr="009E3F11" w:rsidRDefault="004F2E89" w:rsidP="00AA5B10">
      <w:pPr>
        <w:spacing w:after="0" w:line="240" w:lineRule="auto"/>
        <w:jc w:val="both"/>
        <w:rPr>
          <w:sz w:val="24"/>
          <w:szCs w:val="24"/>
        </w:rPr>
      </w:pPr>
      <w:r w:rsidRPr="009E3F11">
        <w:rPr>
          <w:b/>
          <w:bCs/>
          <w:sz w:val="24"/>
          <w:szCs w:val="24"/>
        </w:rPr>
        <w:t>Câu 5.</w:t>
      </w:r>
      <w:r w:rsidRPr="009E3F11">
        <w:rPr>
          <w:sz w:val="24"/>
          <w:szCs w:val="24"/>
        </w:rPr>
        <w:t xml:space="preserve"> </w:t>
      </w:r>
      <w:r w:rsidR="009561A0" w:rsidRPr="009E3F11">
        <w:rPr>
          <w:sz w:val="24"/>
          <w:szCs w:val="24"/>
        </w:rPr>
        <w:t>Anh chị hãy c</w:t>
      </w:r>
      <w:r w:rsidR="007A33C7" w:rsidRPr="009E3F11">
        <w:rPr>
          <w:sz w:val="24"/>
          <w:szCs w:val="24"/>
        </w:rPr>
        <w:t xml:space="preserve">hỉ ra sự tương đồng trong hai ngữ liệu sau: </w:t>
      </w:r>
    </w:p>
    <w:p w14:paraId="47FF97AF" w14:textId="7931BF7F" w:rsidR="007A33C7" w:rsidRPr="009E3F11" w:rsidRDefault="007A33C7" w:rsidP="007A33C7">
      <w:pPr>
        <w:pStyle w:val="NormalWeb"/>
        <w:spacing w:before="0" w:beforeAutospacing="0" w:after="0" w:afterAutospacing="0"/>
        <w:ind w:firstLine="720"/>
        <w:jc w:val="both"/>
        <w:rPr>
          <w:color w:val="333333"/>
        </w:rPr>
      </w:pPr>
      <w:r w:rsidRPr="009E3F11">
        <w:rPr>
          <w:i/>
          <w:iCs/>
          <w:color w:val="333333"/>
        </w:rPr>
        <w:t xml:space="preserve">Gió từ dãy núi cao hun hút thổi xuống, mang theo mùi khói nếp mới và lá dong phơi sấy. Bản đã bắt đầu se lạnh, sương mù phủ trắng những ngôi nhà trình tường đất. Trong những ngày cuối năm, người người rộn ràng chuẩn bị Tết: đàn ông vào rừng lấy củi, phụ nữ giã bánh giầy, bọn trẻ lon ton chạy quanh sân nắm tay nhau hò hét. </w:t>
      </w:r>
      <w:r w:rsidRPr="009E3F11">
        <w:rPr>
          <w:color w:val="333333"/>
        </w:rPr>
        <w:t>(</w:t>
      </w:r>
      <w:r w:rsidRPr="009E3F11">
        <w:rPr>
          <w:i/>
          <w:iCs/>
          <w:color w:val="333333"/>
        </w:rPr>
        <w:t xml:space="preserve">Con ngựa của Seo Sín, </w:t>
      </w:r>
      <w:r w:rsidRPr="009E3F11">
        <w:rPr>
          <w:color w:val="333333"/>
        </w:rPr>
        <w:t>Lý Thu Thảo)</w:t>
      </w:r>
    </w:p>
    <w:p w14:paraId="6488B0B2" w14:textId="4924202B" w:rsidR="007A33C7" w:rsidRPr="009E3F11" w:rsidRDefault="009561A0" w:rsidP="009561A0">
      <w:pPr>
        <w:pStyle w:val="NormalWeb"/>
        <w:shd w:val="clear" w:color="auto" w:fill="FFFFFF"/>
        <w:spacing w:before="0" w:beforeAutospacing="0" w:after="0" w:afterAutospacing="0"/>
        <w:ind w:firstLine="720"/>
        <w:jc w:val="both"/>
        <w:rPr>
          <w:color w:val="333333"/>
        </w:rPr>
      </w:pPr>
      <w:r w:rsidRPr="009E3F11">
        <w:rPr>
          <w:rStyle w:val="Emphasis"/>
          <w:rFonts w:eastAsiaTheme="majorEastAsia"/>
          <w:color w:val="333333"/>
        </w:rPr>
        <w:t>Hồng Ngài năm  ấy ăn Tết giữa lúc gió thổi vào cỏ  gianh vàng ửng, gió và rét rất dữ dội</w:t>
      </w:r>
      <w:r w:rsidR="00F477ED" w:rsidRPr="009E3F11">
        <w:rPr>
          <w:rStyle w:val="Emphasis"/>
          <w:rFonts w:eastAsiaTheme="majorEastAsia"/>
          <w:color w:val="333333"/>
        </w:rPr>
        <w:t>[..</w:t>
      </w:r>
      <w:r w:rsidRPr="009E3F11">
        <w:rPr>
          <w:rStyle w:val="Emphasis"/>
          <w:rFonts w:eastAsiaTheme="majorEastAsia"/>
          <w:color w:val="333333"/>
        </w:rPr>
        <w:t>.</w:t>
      </w:r>
      <w:r w:rsidR="00F477ED" w:rsidRPr="009E3F11">
        <w:rPr>
          <w:rStyle w:val="Emphasis"/>
          <w:rFonts w:eastAsiaTheme="majorEastAsia"/>
          <w:color w:val="333333"/>
        </w:rPr>
        <w:t>]</w:t>
      </w:r>
      <w:r w:rsidRPr="009E3F11">
        <w:rPr>
          <w:color w:val="333333"/>
        </w:rPr>
        <w:t xml:space="preserve"> </w:t>
      </w:r>
      <w:r w:rsidRPr="009E3F11">
        <w:rPr>
          <w:rStyle w:val="Emphasis"/>
          <w:rFonts w:eastAsiaTheme="majorEastAsia"/>
          <w:color w:val="333333"/>
        </w:rPr>
        <w:t xml:space="preserve">Nhưng trong các làng Mèo Đỏ, những chiếc váy hoa đã đem ra phơi trên mỏm đá xòe như con  bướm sặc sỡ. Đám trẻ đợi Tết, chơi quay, cười ầm trên sân chơi trước nhà. </w:t>
      </w:r>
      <w:r w:rsidRPr="009E3F11">
        <w:rPr>
          <w:rStyle w:val="Emphasis"/>
          <w:rFonts w:eastAsiaTheme="majorEastAsia"/>
          <w:i w:val="0"/>
          <w:iCs w:val="0"/>
          <w:color w:val="333333"/>
        </w:rPr>
        <w:t>(</w:t>
      </w:r>
      <w:r w:rsidRPr="009E3F11">
        <w:rPr>
          <w:rStyle w:val="Emphasis"/>
          <w:rFonts w:eastAsiaTheme="majorEastAsia"/>
          <w:color w:val="333333"/>
        </w:rPr>
        <w:t xml:space="preserve">Vợ Chồng A Phủ, </w:t>
      </w:r>
      <w:r w:rsidRPr="009E3F11">
        <w:rPr>
          <w:rStyle w:val="Emphasis"/>
          <w:rFonts w:eastAsiaTheme="majorEastAsia"/>
          <w:i w:val="0"/>
          <w:iCs w:val="0"/>
          <w:color w:val="333333"/>
        </w:rPr>
        <w:t>Tô Hoài)</w:t>
      </w:r>
    </w:p>
    <w:p w14:paraId="7BF56144" w14:textId="77777777" w:rsidR="004F2E89" w:rsidRPr="009E3F11" w:rsidRDefault="004F2E89" w:rsidP="009561A0">
      <w:pPr>
        <w:spacing w:after="0" w:line="240" w:lineRule="auto"/>
        <w:jc w:val="both"/>
        <w:rPr>
          <w:b/>
          <w:bCs/>
          <w:sz w:val="24"/>
          <w:szCs w:val="24"/>
        </w:rPr>
      </w:pPr>
      <w:r w:rsidRPr="009E3F11">
        <w:rPr>
          <w:b/>
          <w:bCs/>
          <w:sz w:val="24"/>
          <w:szCs w:val="24"/>
        </w:rPr>
        <w:t>II. VIẾT (6,0 điểm)</w:t>
      </w:r>
    </w:p>
    <w:p w14:paraId="0FA1794C" w14:textId="77777777" w:rsidR="004F2E89" w:rsidRPr="005A75D8" w:rsidRDefault="004F2E89" w:rsidP="00AA5B10">
      <w:pPr>
        <w:spacing w:after="0" w:line="240" w:lineRule="auto"/>
        <w:jc w:val="both"/>
        <w:rPr>
          <w:b/>
          <w:bCs/>
          <w:sz w:val="24"/>
          <w:szCs w:val="24"/>
        </w:rPr>
      </w:pPr>
      <w:r w:rsidRPr="005A75D8">
        <w:rPr>
          <w:b/>
          <w:bCs/>
          <w:sz w:val="24"/>
          <w:szCs w:val="24"/>
        </w:rPr>
        <w:t>Câu 1 (2,0 điểm)</w:t>
      </w:r>
    </w:p>
    <w:p w14:paraId="40B71B5F" w14:textId="0ECA12E4" w:rsidR="004F2E89" w:rsidRPr="005A75D8" w:rsidRDefault="004F2E89" w:rsidP="00AA5B10">
      <w:pPr>
        <w:spacing w:after="0" w:line="240" w:lineRule="auto"/>
        <w:jc w:val="both"/>
        <w:rPr>
          <w:sz w:val="24"/>
          <w:szCs w:val="24"/>
        </w:rPr>
      </w:pPr>
      <w:r w:rsidRPr="005A75D8">
        <w:rPr>
          <w:sz w:val="24"/>
          <w:szCs w:val="24"/>
        </w:rPr>
        <w:t xml:space="preserve">       Viết đoạn văn nghị luận (khoảng 200 chữ) phân tích nhân vật </w:t>
      </w:r>
      <w:r w:rsidR="00AA5B10" w:rsidRPr="005A75D8">
        <w:rPr>
          <w:sz w:val="24"/>
          <w:szCs w:val="24"/>
        </w:rPr>
        <w:t>Seo Sín</w:t>
      </w:r>
      <w:r w:rsidRPr="005A75D8">
        <w:rPr>
          <w:sz w:val="24"/>
          <w:szCs w:val="24"/>
        </w:rPr>
        <w:t xml:space="preserve"> trong </w:t>
      </w:r>
      <w:r w:rsidR="007912EF">
        <w:rPr>
          <w:sz w:val="24"/>
          <w:szCs w:val="24"/>
        </w:rPr>
        <w:t>văn bản</w:t>
      </w:r>
      <w:r w:rsidR="009561A0" w:rsidRPr="005A75D8">
        <w:rPr>
          <w:sz w:val="24"/>
          <w:szCs w:val="24"/>
        </w:rPr>
        <w:t xml:space="preserve"> </w:t>
      </w:r>
      <w:r w:rsidR="00AA5B10" w:rsidRPr="005A75D8">
        <w:rPr>
          <w:i/>
          <w:iCs/>
          <w:sz w:val="24"/>
          <w:szCs w:val="24"/>
        </w:rPr>
        <w:t>Con ngựa của Seo Sín</w:t>
      </w:r>
      <w:r w:rsidR="00AA5B10" w:rsidRPr="005A75D8">
        <w:rPr>
          <w:sz w:val="24"/>
          <w:szCs w:val="24"/>
        </w:rPr>
        <w:t xml:space="preserve"> của nhà văn Lý Thu Thảo</w:t>
      </w:r>
      <w:r w:rsidRPr="005A75D8">
        <w:rPr>
          <w:sz w:val="24"/>
          <w:szCs w:val="24"/>
        </w:rPr>
        <w:t>.</w:t>
      </w:r>
    </w:p>
    <w:p w14:paraId="4BA1DF48" w14:textId="77777777" w:rsidR="004F2E89" w:rsidRPr="005A75D8" w:rsidRDefault="004F2E89" w:rsidP="00AA5B10">
      <w:pPr>
        <w:spacing w:after="0" w:line="240" w:lineRule="auto"/>
        <w:jc w:val="both"/>
        <w:rPr>
          <w:b/>
          <w:bCs/>
          <w:sz w:val="24"/>
          <w:szCs w:val="24"/>
        </w:rPr>
      </w:pPr>
      <w:r w:rsidRPr="005A75D8">
        <w:rPr>
          <w:b/>
          <w:bCs/>
          <w:sz w:val="24"/>
          <w:szCs w:val="24"/>
        </w:rPr>
        <w:t>Câu 2 (4,0 điểm)</w:t>
      </w:r>
    </w:p>
    <w:p w14:paraId="18E7B271" w14:textId="09F2F37B" w:rsidR="00012CC1" w:rsidRPr="005A75D8" w:rsidRDefault="00012CC1" w:rsidP="00012CC1">
      <w:pPr>
        <w:spacing w:after="0"/>
        <w:ind w:firstLine="567"/>
        <w:jc w:val="both"/>
        <w:rPr>
          <w:i/>
          <w:iCs/>
          <w:sz w:val="24"/>
          <w:szCs w:val="24"/>
        </w:rPr>
      </w:pPr>
      <w:r w:rsidRPr="005A75D8">
        <w:rPr>
          <w:i/>
          <w:iCs/>
          <w:sz w:val="24"/>
          <w:szCs w:val="24"/>
        </w:rPr>
        <w:t>Áp lực có thể là động lực đưa bạn lên đỉnh cao nhưng cũng có thể là gánh nặng kéo bạn xuống vực sâu.</w:t>
      </w:r>
    </w:p>
    <w:p w14:paraId="3A239165" w14:textId="16A37C63" w:rsidR="004F2E89" w:rsidRPr="005A75D8" w:rsidRDefault="004F2E89" w:rsidP="00012CC1">
      <w:pPr>
        <w:spacing w:after="0"/>
        <w:ind w:firstLine="567"/>
        <w:jc w:val="both"/>
        <w:rPr>
          <w:sz w:val="24"/>
          <w:szCs w:val="24"/>
        </w:rPr>
      </w:pPr>
      <w:r w:rsidRPr="005A75D8">
        <w:rPr>
          <w:sz w:val="24"/>
          <w:szCs w:val="24"/>
        </w:rPr>
        <w:t>Từ góc nhìn của người trẻ, anh/chị hãy viết một bài văn nghị luận (khoảng 600 chữ) trình bày suy nghĩ về vấn đề trên.</w:t>
      </w:r>
    </w:p>
    <w:p w14:paraId="018DA5F0" w14:textId="77777777" w:rsidR="004F2E89" w:rsidRDefault="004F2E89" w:rsidP="00AA5B10">
      <w:pPr>
        <w:tabs>
          <w:tab w:val="right" w:pos="9000"/>
        </w:tabs>
        <w:spacing w:after="0" w:line="240" w:lineRule="auto"/>
        <w:jc w:val="center"/>
        <w:rPr>
          <w:b/>
          <w:sz w:val="24"/>
          <w:szCs w:val="24"/>
        </w:rPr>
      </w:pPr>
      <w:r>
        <w:rPr>
          <w:b/>
          <w:sz w:val="24"/>
          <w:szCs w:val="24"/>
        </w:rPr>
        <w:t>----------------------HẾT-------------------</w:t>
      </w:r>
    </w:p>
    <w:p w14:paraId="32239E49" w14:textId="77777777" w:rsidR="004F2E89" w:rsidRDefault="004F2E89" w:rsidP="00AA5B10">
      <w:pPr>
        <w:tabs>
          <w:tab w:val="right" w:pos="9000"/>
        </w:tabs>
        <w:spacing w:after="0" w:line="240" w:lineRule="auto"/>
        <w:jc w:val="center"/>
        <w:rPr>
          <w:b/>
          <w:sz w:val="24"/>
          <w:szCs w:val="24"/>
        </w:rPr>
      </w:pPr>
      <w:r>
        <w:rPr>
          <w:b/>
          <w:sz w:val="24"/>
          <w:szCs w:val="24"/>
        </w:rPr>
        <w:t>Thí sinh không được sử dụng tài liệu, cán bộ coi thi không giải thích gì thêm.</w:t>
      </w:r>
    </w:p>
    <w:p w14:paraId="066D2634" w14:textId="77777777" w:rsidR="004F2E89" w:rsidRDefault="004F2E89" w:rsidP="00012CC1">
      <w:pPr>
        <w:tabs>
          <w:tab w:val="right" w:pos="9000"/>
        </w:tabs>
        <w:spacing w:after="0" w:line="240" w:lineRule="auto"/>
        <w:rPr>
          <w:bCs/>
          <w:sz w:val="26"/>
          <w:szCs w:val="26"/>
        </w:rPr>
      </w:pPr>
    </w:p>
    <w:tbl>
      <w:tblPr>
        <w:tblW w:w="10590" w:type="dxa"/>
        <w:tblInd w:w="-318" w:type="dxa"/>
        <w:tblLayout w:type="fixed"/>
        <w:tblLook w:val="0400" w:firstRow="0" w:lastRow="0" w:firstColumn="0" w:lastColumn="0" w:noHBand="0" w:noVBand="1"/>
      </w:tblPr>
      <w:tblGrid>
        <w:gridCol w:w="4423"/>
        <w:gridCol w:w="6167"/>
      </w:tblGrid>
      <w:tr w:rsidR="004F2E89" w14:paraId="2878E275" w14:textId="77777777">
        <w:trPr>
          <w:trHeight w:val="1735"/>
        </w:trPr>
        <w:tc>
          <w:tcPr>
            <w:tcW w:w="4423" w:type="dxa"/>
          </w:tcPr>
          <w:p w14:paraId="7837F5DA" w14:textId="1B2D37C5" w:rsidR="004F2E89" w:rsidRDefault="004F2E89" w:rsidP="00012CC1">
            <w:pPr>
              <w:spacing w:after="0" w:line="240" w:lineRule="auto"/>
              <w:jc w:val="center"/>
              <w:rPr>
                <w:kern w:val="2"/>
                <w:sz w:val="25"/>
                <w:szCs w:val="25"/>
                <w14:ligatures w14:val="standardContextual"/>
              </w:rPr>
            </w:pPr>
            <w:r>
              <w:rPr>
                <w:kern w:val="2"/>
                <w:sz w:val="25"/>
                <w:szCs w:val="25"/>
                <w14:ligatures w14:val="standardContextual"/>
              </w:rPr>
              <w:lastRenderedPageBreak/>
              <w:t xml:space="preserve">SỞ </w:t>
            </w:r>
            <w:r w:rsidR="00012CC1">
              <w:rPr>
                <w:kern w:val="2"/>
                <w:sz w:val="25"/>
                <w:szCs w:val="25"/>
                <w14:ligatures w14:val="standardContextual"/>
              </w:rPr>
              <w:t xml:space="preserve">GD&amp;ĐT </w:t>
            </w:r>
            <w:r>
              <w:rPr>
                <w:kern w:val="2"/>
                <w:sz w:val="25"/>
                <w:szCs w:val="25"/>
                <w14:ligatures w14:val="standardContextual"/>
              </w:rPr>
              <w:t>THANH HOÁ</w:t>
            </w:r>
          </w:p>
          <w:p w14:paraId="15DF94DF" w14:textId="292BFEFF" w:rsidR="004F2E89" w:rsidRDefault="004F2E89" w:rsidP="00AA5B10">
            <w:pPr>
              <w:spacing w:after="0" w:line="240" w:lineRule="auto"/>
              <w:jc w:val="center"/>
              <w:rPr>
                <w:b/>
                <w:kern w:val="2"/>
                <w:sz w:val="25"/>
                <w:szCs w:val="25"/>
                <w14:ligatures w14:val="standardContextual"/>
              </w:rPr>
            </w:pPr>
            <w:r>
              <w:rPr>
                <w:b/>
                <w:kern w:val="2"/>
                <w:sz w:val="25"/>
                <w:szCs w:val="25"/>
                <w14:ligatures w14:val="standardContextual"/>
              </w:rPr>
              <w:t xml:space="preserve">TRƯỜNG THPT </w:t>
            </w:r>
            <w:r>
              <w:rPr>
                <w:noProof/>
                <w:kern w:val="2"/>
                <w14:ligatures w14:val="standardContextual"/>
              </w:rPr>
              <mc:AlternateContent>
                <mc:Choice Requires="wps">
                  <w:drawing>
                    <wp:anchor distT="0" distB="0" distL="114300" distR="114300" simplePos="0" relativeHeight="251663360" behindDoc="0" locked="0" layoutInCell="1" allowOverlap="1" wp14:anchorId="2DE73B31" wp14:editId="7771D714">
                      <wp:simplePos x="0" y="0"/>
                      <wp:positionH relativeFrom="column">
                        <wp:posOffset>241300</wp:posOffset>
                      </wp:positionH>
                      <wp:positionV relativeFrom="paragraph">
                        <wp:posOffset>177800</wp:posOffset>
                      </wp:positionV>
                      <wp:extent cx="5715" cy="12700"/>
                      <wp:effectExtent l="0" t="0" r="32385" b="25400"/>
                      <wp:wrapNone/>
                      <wp:docPr id="1610604823" name="Straight Arrow Connector 1"/>
                      <wp:cNvGraphicFramePr/>
                      <a:graphic xmlns:a="http://schemas.openxmlformats.org/drawingml/2006/main">
                        <a:graphicData uri="http://schemas.microsoft.com/office/word/2010/wordprocessingShape">
                          <wps:wsp>
                            <wps:cNvCnPr/>
                            <wps:spPr>
                              <a:xfrm>
                                <a:off x="0" y="0"/>
                                <a:ext cx="5715" cy="12700"/>
                              </a:xfrm>
                              <a:prstGeom prst="straightConnector1">
                                <a:avLst/>
                              </a:prstGeom>
                              <a:noFill/>
                              <a:ln w="9525" cap="flat" cmpd="sng">
                                <a:solidFill>
                                  <a:srgbClr val="000000"/>
                                </a:solidFill>
                                <a:prstDash val="solid"/>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shape w14:anchorId="3A9FA64F" id="Straight Arrow Connector 1" o:spid="_x0000_s1026" type="#_x0000_t32" style="position:absolute;margin-left:19pt;margin-top:14pt;width:.45pt;height: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"/>
                  </w:pict>
                </mc:Fallback>
              </mc:AlternateContent>
            </w:r>
            <w:r w:rsidR="00501225">
              <w:rPr>
                <w:b/>
                <w:kern w:val="2"/>
                <w:sz w:val="25"/>
                <w:szCs w:val="25"/>
                <w14:ligatures w14:val="standardContextual"/>
              </w:rPr>
              <w:t>TĨNH GIA 2</w:t>
            </w:r>
          </w:p>
          <w:p w14:paraId="3D5EFF69" w14:textId="77777777" w:rsidR="004F2E89" w:rsidRDefault="004F2E89" w:rsidP="00AA5B10">
            <w:pPr>
              <w:spacing w:after="0" w:line="240" w:lineRule="auto"/>
              <w:rPr>
                <w:kern w:val="2"/>
                <w:sz w:val="25"/>
                <w:szCs w:val="25"/>
                <w14:ligatures w14:val="standardContextual"/>
              </w:rPr>
            </w:pPr>
          </w:p>
          <w:p w14:paraId="0079352B" w14:textId="77777777" w:rsidR="004F2E89" w:rsidRDefault="004F2E89" w:rsidP="00AA5B10">
            <w:pPr>
              <w:spacing w:after="0" w:line="240" w:lineRule="auto"/>
              <w:ind w:firstLine="720"/>
              <w:rPr>
                <w:i/>
                <w:kern w:val="2"/>
                <w:sz w:val="24"/>
                <w:szCs w:val="24"/>
                <w14:ligatures w14:val="standardContextual"/>
              </w:rPr>
            </w:pPr>
            <w:r>
              <w:rPr>
                <w:i/>
                <w:kern w:val="2"/>
                <w:sz w:val="25"/>
                <w:szCs w:val="25"/>
                <w14:ligatures w14:val="standardContextual"/>
              </w:rPr>
              <w:t xml:space="preserve"> </w:t>
            </w:r>
            <w:r>
              <w:rPr>
                <w:i/>
                <w:kern w:val="2"/>
                <w:sz w:val="24"/>
                <w:szCs w:val="24"/>
                <w14:ligatures w14:val="standardContextual"/>
              </w:rPr>
              <w:t xml:space="preserve">  (Đáp án có 03 trang)</w:t>
            </w:r>
          </w:p>
        </w:tc>
        <w:tc>
          <w:tcPr>
            <w:tcW w:w="6168" w:type="dxa"/>
            <w:hideMark/>
          </w:tcPr>
          <w:p w14:paraId="44F953D0" w14:textId="1539BAD6" w:rsidR="004F2E89" w:rsidRDefault="00012CC1" w:rsidP="00012CC1">
            <w:pPr>
              <w:spacing w:after="0" w:line="240" w:lineRule="auto"/>
              <w:rPr>
                <w:b/>
                <w:kern w:val="2"/>
                <w:sz w:val="25"/>
                <w:szCs w:val="25"/>
                <w14:ligatures w14:val="standardContextual"/>
              </w:rPr>
            </w:pPr>
            <w:r>
              <w:rPr>
                <w:b/>
                <w:kern w:val="2"/>
                <w:sz w:val="25"/>
                <w:szCs w:val="25"/>
                <w14:ligatures w14:val="standardContextual"/>
              </w:rPr>
              <w:t xml:space="preserve">                          HƯỚNG DẪN CHẤM</w:t>
            </w:r>
          </w:p>
          <w:p w14:paraId="2C113E50" w14:textId="4806BD48" w:rsidR="004F2E89" w:rsidRDefault="004F2E89" w:rsidP="00AA5B10">
            <w:pPr>
              <w:spacing w:after="0" w:line="240" w:lineRule="auto"/>
              <w:jc w:val="center"/>
              <w:rPr>
                <w:b/>
                <w:kern w:val="2"/>
                <w:sz w:val="25"/>
                <w:szCs w:val="25"/>
                <w14:ligatures w14:val="standardContextual"/>
              </w:rPr>
            </w:pPr>
            <w:r>
              <w:rPr>
                <w:b/>
                <w:kern w:val="2"/>
                <w:sz w:val="25"/>
                <w:szCs w:val="25"/>
                <w14:ligatures w14:val="standardContextual"/>
              </w:rPr>
              <w:t xml:space="preserve">KHẢO SÁT CHẤT LƯỢNG </w:t>
            </w:r>
            <w:r w:rsidR="00012CC1">
              <w:rPr>
                <w:b/>
                <w:kern w:val="2"/>
                <w:sz w:val="25"/>
                <w:szCs w:val="25"/>
                <w14:ligatures w14:val="standardContextual"/>
              </w:rPr>
              <w:t>LẦN 1</w:t>
            </w:r>
          </w:p>
          <w:p w14:paraId="2C9049A5" w14:textId="77777777" w:rsidR="004F2E89" w:rsidRDefault="004F2E89" w:rsidP="00AA5B10">
            <w:pPr>
              <w:spacing w:after="0" w:line="240" w:lineRule="auto"/>
              <w:rPr>
                <w:b/>
                <w:kern w:val="2"/>
                <w:sz w:val="25"/>
                <w:szCs w:val="25"/>
                <w14:ligatures w14:val="standardContextual"/>
              </w:rPr>
            </w:pPr>
            <w:r>
              <w:rPr>
                <w:b/>
                <w:kern w:val="2"/>
                <w:sz w:val="25"/>
                <w:szCs w:val="25"/>
                <w14:ligatures w14:val="standardContextual"/>
              </w:rPr>
              <w:t xml:space="preserve">                        NĂM HỌC 2025 - 2026</w:t>
            </w:r>
          </w:p>
          <w:p w14:paraId="36661CD4" w14:textId="77777777" w:rsidR="004F2E89" w:rsidRDefault="004F2E89" w:rsidP="00AA5B10">
            <w:pPr>
              <w:spacing w:after="0" w:line="240" w:lineRule="auto"/>
              <w:jc w:val="center"/>
              <w:rPr>
                <w:b/>
                <w:kern w:val="2"/>
                <w:sz w:val="25"/>
                <w:szCs w:val="25"/>
                <w14:ligatures w14:val="standardContextual"/>
              </w:rPr>
            </w:pPr>
            <w:r>
              <w:rPr>
                <w:b/>
                <w:kern w:val="2"/>
                <w:sz w:val="25"/>
                <w:szCs w:val="25"/>
                <w14:ligatures w14:val="standardContextual"/>
              </w:rPr>
              <w:t>MÔN THI: NGỮ VĂN 12</w:t>
            </w:r>
          </w:p>
          <w:p w14:paraId="066CBB59" w14:textId="77777777" w:rsidR="004F2E89" w:rsidRDefault="004F2E89" w:rsidP="00AA5B10">
            <w:pPr>
              <w:spacing w:after="0" w:line="240" w:lineRule="auto"/>
              <w:jc w:val="center"/>
              <w:rPr>
                <w:i/>
                <w:kern w:val="2"/>
                <w:sz w:val="25"/>
                <w:szCs w:val="25"/>
                <w14:ligatures w14:val="standardContextual"/>
              </w:rPr>
            </w:pPr>
            <w:r>
              <w:rPr>
                <w:i/>
                <w:kern w:val="2"/>
                <w:sz w:val="25"/>
                <w:szCs w:val="25"/>
                <w14:ligatures w14:val="standardContextual"/>
              </w:rPr>
              <w:t>Thời gian: 120 phút (Không kể thời gian giao đề)</w:t>
            </w:r>
          </w:p>
          <w:p w14:paraId="145C0001" w14:textId="77777777" w:rsidR="004F2E89" w:rsidRDefault="004F2E89" w:rsidP="00AA5B10">
            <w:pPr>
              <w:spacing w:line="240" w:lineRule="auto"/>
              <w:ind w:left="507" w:right="719"/>
              <w:jc w:val="center"/>
              <w:rPr>
                <w:b/>
                <w:kern w:val="2"/>
                <w:sz w:val="25"/>
                <w:szCs w:val="25"/>
                <w14:ligatures w14:val="standardContextual"/>
              </w:rPr>
            </w:pPr>
            <w:r>
              <w:rPr>
                <w:spacing w:val="-2"/>
                <w:kern w:val="2"/>
                <w:sz w:val="25"/>
                <w14:ligatures w14:val="standardContextual"/>
              </w:rPr>
              <w:t>================</w:t>
            </w:r>
            <w:r>
              <w:rPr>
                <w:i/>
                <w:kern w:val="2"/>
                <w:sz w:val="25"/>
                <w:szCs w:val="25"/>
                <w14:ligatures w14:val="standardContextual"/>
              </w:rPr>
              <w:t xml:space="preserve">  </w:t>
            </w:r>
          </w:p>
        </w:tc>
      </w:tr>
    </w:tbl>
    <w:p w14:paraId="40946FE8" w14:textId="77777777" w:rsidR="004F2E89" w:rsidRDefault="004F2E89" w:rsidP="00F477ED">
      <w:pPr>
        <w:tabs>
          <w:tab w:val="right" w:pos="9000"/>
        </w:tabs>
        <w:spacing w:after="0" w:line="240" w:lineRule="auto"/>
        <w:rPr>
          <w:sz w:val="26"/>
          <w:szCs w:val="26"/>
        </w:rPr>
      </w:pPr>
    </w:p>
    <w:tbl>
      <w:tblPr>
        <w:tblStyle w:val="TableGrid"/>
        <w:tblW w:w="10063" w:type="dxa"/>
        <w:tblInd w:w="-147" w:type="dxa"/>
        <w:tblLook w:val="04A0" w:firstRow="1" w:lastRow="0" w:firstColumn="1" w:lastColumn="0" w:noHBand="0" w:noVBand="1"/>
      </w:tblPr>
      <w:tblGrid>
        <w:gridCol w:w="795"/>
        <w:gridCol w:w="765"/>
        <w:gridCol w:w="7655"/>
        <w:gridCol w:w="848"/>
      </w:tblGrid>
      <w:tr w:rsidR="004F2E89" w:rsidRPr="007912EF" w14:paraId="1BA45002" w14:textId="77777777">
        <w:tc>
          <w:tcPr>
            <w:tcW w:w="795" w:type="dxa"/>
            <w:tcBorders>
              <w:top w:val="single" w:sz="4" w:space="0" w:color="auto"/>
              <w:left w:val="single" w:sz="4" w:space="0" w:color="auto"/>
              <w:bottom w:val="single" w:sz="4" w:space="0" w:color="auto"/>
              <w:right w:val="single" w:sz="4" w:space="0" w:color="auto"/>
            </w:tcBorders>
            <w:hideMark/>
          </w:tcPr>
          <w:p w14:paraId="1995E31D" w14:textId="77777777" w:rsidR="004F2E89" w:rsidRPr="007912EF" w:rsidRDefault="004F2E89" w:rsidP="00AA5B10">
            <w:pPr>
              <w:spacing w:after="0" w:line="240" w:lineRule="auto"/>
              <w:jc w:val="center"/>
              <w:rPr>
                <w:b/>
                <w:bCs/>
                <w:sz w:val="24"/>
                <w:szCs w:val="24"/>
              </w:rPr>
            </w:pPr>
            <w:r w:rsidRPr="007912EF">
              <w:rPr>
                <w:b/>
                <w:bCs/>
                <w:sz w:val="24"/>
                <w:szCs w:val="24"/>
              </w:rPr>
              <w:t>Phần</w:t>
            </w:r>
          </w:p>
        </w:tc>
        <w:tc>
          <w:tcPr>
            <w:tcW w:w="765" w:type="dxa"/>
            <w:tcBorders>
              <w:top w:val="single" w:sz="4" w:space="0" w:color="auto"/>
              <w:left w:val="single" w:sz="4" w:space="0" w:color="auto"/>
              <w:bottom w:val="single" w:sz="4" w:space="0" w:color="auto"/>
              <w:right w:val="single" w:sz="4" w:space="0" w:color="auto"/>
            </w:tcBorders>
            <w:hideMark/>
          </w:tcPr>
          <w:p w14:paraId="26367C1F" w14:textId="77777777" w:rsidR="004F2E89" w:rsidRPr="007912EF" w:rsidRDefault="004F2E89" w:rsidP="00AA5B10">
            <w:pPr>
              <w:spacing w:after="0" w:line="240" w:lineRule="auto"/>
              <w:ind w:left="-2" w:firstLine="2"/>
              <w:jc w:val="center"/>
              <w:rPr>
                <w:b/>
                <w:bCs/>
                <w:sz w:val="24"/>
                <w:szCs w:val="24"/>
              </w:rPr>
            </w:pPr>
            <w:r w:rsidRPr="007912EF">
              <w:rPr>
                <w:b/>
                <w:bCs/>
                <w:sz w:val="24"/>
                <w:szCs w:val="24"/>
              </w:rPr>
              <w:t>Câu</w:t>
            </w:r>
          </w:p>
        </w:tc>
        <w:tc>
          <w:tcPr>
            <w:tcW w:w="7655" w:type="dxa"/>
            <w:tcBorders>
              <w:top w:val="single" w:sz="4" w:space="0" w:color="auto"/>
              <w:left w:val="single" w:sz="4" w:space="0" w:color="auto"/>
              <w:bottom w:val="single" w:sz="4" w:space="0" w:color="auto"/>
              <w:right w:val="single" w:sz="4" w:space="0" w:color="auto"/>
            </w:tcBorders>
            <w:hideMark/>
          </w:tcPr>
          <w:p w14:paraId="134467AA" w14:textId="77777777" w:rsidR="004F2E89" w:rsidRPr="007912EF" w:rsidRDefault="004F2E89" w:rsidP="00AA5B10">
            <w:pPr>
              <w:spacing w:after="0" w:line="240" w:lineRule="auto"/>
              <w:jc w:val="center"/>
              <w:rPr>
                <w:b/>
                <w:bCs/>
                <w:sz w:val="24"/>
                <w:szCs w:val="24"/>
              </w:rPr>
            </w:pPr>
            <w:r w:rsidRPr="007912EF">
              <w:rPr>
                <w:b/>
                <w:bCs/>
                <w:sz w:val="24"/>
                <w:szCs w:val="24"/>
              </w:rPr>
              <w:t>Nội dung</w:t>
            </w:r>
          </w:p>
        </w:tc>
        <w:tc>
          <w:tcPr>
            <w:tcW w:w="848" w:type="dxa"/>
            <w:tcBorders>
              <w:top w:val="single" w:sz="4" w:space="0" w:color="auto"/>
              <w:left w:val="single" w:sz="4" w:space="0" w:color="auto"/>
              <w:bottom w:val="single" w:sz="4" w:space="0" w:color="auto"/>
              <w:right w:val="single" w:sz="4" w:space="0" w:color="auto"/>
            </w:tcBorders>
            <w:hideMark/>
          </w:tcPr>
          <w:p w14:paraId="4249934A" w14:textId="77777777" w:rsidR="004F2E89" w:rsidRPr="007912EF" w:rsidRDefault="004F2E89" w:rsidP="00AA5B10">
            <w:pPr>
              <w:spacing w:after="0" w:line="240" w:lineRule="auto"/>
              <w:jc w:val="center"/>
              <w:rPr>
                <w:b/>
                <w:bCs/>
                <w:sz w:val="24"/>
                <w:szCs w:val="24"/>
              </w:rPr>
            </w:pPr>
            <w:r w:rsidRPr="007912EF">
              <w:rPr>
                <w:b/>
                <w:bCs/>
                <w:sz w:val="24"/>
                <w:szCs w:val="24"/>
              </w:rPr>
              <w:t>Điểm</w:t>
            </w:r>
          </w:p>
        </w:tc>
      </w:tr>
      <w:tr w:rsidR="004F2E89" w:rsidRPr="007912EF" w14:paraId="1C861BEA" w14:textId="77777777">
        <w:tc>
          <w:tcPr>
            <w:tcW w:w="795" w:type="dxa"/>
            <w:tcBorders>
              <w:top w:val="single" w:sz="4" w:space="0" w:color="auto"/>
              <w:left w:val="single" w:sz="4" w:space="0" w:color="auto"/>
              <w:bottom w:val="single" w:sz="4" w:space="0" w:color="auto"/>
              <w:right w:val="single" w:sz="4" w:space="0" w:color="auto"/>
            </w:tcBorders>
            <w:hideMark/>
          </w:tcPr>
          <w:p w14:paraId="099E1334" w14:textId="77777777" w:rsidR="004F2E89" w:rsidRPr="007912EF" w:rsidRDefault="004F2E89" w:rsidP="00AA5B10">
            <w:pPr>
              <w:spacing w:after="0" w:line="240" w:lineRule="auto"/>
              <w:jc w:val="center"/>
              <w:rPr>
                <w:b/>
                <w:bCs/>
                <w:sz w:val="24"/>
                <w:szCs w:val="24"/>
              </w:rPr>
            </w:pPr>
            <w:r w:rsidRPr="007912EF">
              <w:rPr>
                <w:b/>
                <w:bCs/>
                <w:sz w:val="24"/>
                <w:szCs w:val="24"/>
              </w:rPr>
              <w:t>I</w:t>
            </w:r>
          </w:p>
        </w:tc>
        <w:tc>
          <w:tcPr>
            <w:tcW w:w="765" w:type="dxa"/>
            <w:tcBorders>
              <w:top w:val="single" w:sz="4" w:space="0" w:color="auto"/>
              <w:left w:val="single" w:sz="4" w:space="0" w:color="auto"/>
              <w:bottom w:val="single" w:sz="4" w:space="0" w:color="auto"/>
              <w:right w:val="single" w:sz="4" w:space="0" w:color="auto"/>
            </w:tcBorders>
          </w:tcPr>
          <w:p w14:paraId="10536765" w14:textId="77777777" w:rsidR="004F2E89" w:rsidRPr="007912EF" w:rsidRDefault="004F2E89" w:rsidP="00AA5B10">
            <w:pPr>
              <w:spacing w:after="0" w:line="240" w:lineRule="auto"/>
              <w:jc w:val="center"/>
              <w:rPr>
                <w:b/>
                <w:bCs/>
                <w:sz w:val="24"/>
                <w:szCs w:val="24"/>
              </w:rPr>
            </w:pPr>
          </w:p>
        </w:tc>
        <w:tc>
          <w:tcPr>
            <w:tcW w:w="7655" w:type="dxa"/>
            <w:tcBorders>
              <w:top w:val="single" w:sz="4" w:space="0" w:color="auto"/>
              <w:left w:val="single" w:sz="4" w:space="0" w:color="auto"/>
              <w:bottom w:val="single" w:sz="4" w:space="0" w:color="auto"/>
              <w:right w:val="single" w:sz="4" w:space="0" w:color="auto"/>
            </w:tcBorders>
            <w:hideMark/>
          </w:tcPr>
          <w:p w14:paraId="6AB23554" w14:textId="77777777" w:rsidR="004F2E89" w:rsidRPr="007912EF" w:rsidRDefault="004F2E89" w:rsidP="00AA5B10">
            <w:pPr>
              <w:spacing w:after="0" w:line="240" w:lineRule="auto"/>
              <w:rPr>
                <w:b/>
                <w:bCs/>
                <w:sz w:val="24"/>
                <w:szCs w:val="24"/>
              </w:rPr>
            </w:pPr>
            <w:r w:rsidRPr="007912EF">
              <w:rPr>
                <w:b/>
                <w:bCs/>
                <w:sz w:val="24"/>
                <w:szCs w:val="24"/>
              </w:rPr>
              <w:t>ĐỌC HIỂU</w:t>
            </w:r>
          </w:p>
        </w:tc>
        <w:tc>
          <w:tcPr>
            <w:tcW w:w="848" w:type="dxa"/>
            <w:tcBorders>
              <w:top w:val="single" w:sz="4" w:space="0" w:color="auto"/>
              <w:left w:val="single" w:sz="4" w:space="0" w:color="auto"/>
              <w:bottom w:val="single" w:sz="4" w:space="0" w:color="auto"/>
              <w:right w:val="single" w:sz="4" w:space="0" w:color="auto"/>
            </w:tcBorders>
            <w:hideMark/>
          </w:tcPr>
          <w:p w14:paraId="51B4B4BA" w14:textId="77777777" w:rsidR="004F2E89" w:rsidRPr="007912EF" w:rsidRDefault="004F2E89" w:rsidP="00AA5B10">
            <w:pPr>
              <w:spacing w:after="0" w:line="240" w:lineRule="auto"/>
              <w:jc w:val="center"/>
              <w:rPr>
                <w:b/>
                <w:bCs/>
                <w:sz w:val="24"/>
                <w:szCs w:val="24"/>
              </w:rPr>
            </w:pPr>
            <w:r w:rsidRPr="007912EF">
              <w:rPr>
                <w:b/>
                <w:bCs/>
                <w:sz w:val="24"/>
                <w:szCs w:val="24"/>
              </w:rPr>
              <w:t>4,0</w:t>
            </w:r>
          </w:p>
        </w:tc>
      </w:tr>
      <w:tr w:rsidR="004F2E89" w:rsidRPr="007912EF" w14:paraId="42BF3469" w14:textId="77777777">
        <w:tc>
          <w:tcPr>
            <w:tcW w:w="795" w:type="dxa"/>
            <w:tcBorders>
              <w:top w:val="single" w:sz="4" w:space="0" w:color="auto"/>
              <w:left w:val="single" w:sz="4" w:space="0" w:color="auto"/>
              <w:bottom w:val="nil"/>
              <w:right w:val="single" w:sz="4" w:space="0" w:color="auto"/>
            </w:tcBorders>
          </w:tcPr>
          <w:p w14:paraId="5FE99967" w14:textId="77777777" w:rsidR="004F2E89" w:rsidRPr="007912EF" w:rsidRDefault="004F2E89" w:rsidP="00AA5B10">
            <w:pPr>
              <w:spacing w:after="0" w:line="240" w:lineRule="auto"/>
              <w:jc w:val="center"/>
              <w:rPr>
                <w:b/>
                <w:bCs/>
                <w:sz w:val="24"/>
                <w:szCs w:val="24"/>
              </w:rPr>
            </w:pPr>
          </w:p>
        </w:tc>
        <w:tc>
          <w:tcPr>
            <w:tcW w:w="765" w:type="dxa"/>
            <w:tcBorders>
              <w:top w:val="single" w:sz="4" w:space="0" w:color="auto"/>
              <w:left w:val="single" w:sz="4" w:space="0" w:color="auto"/>
              <w:bottom w:val="single" w:sz="4" w:space="0" w:color="auto"/>
              <w:right w:val="single" w:sz="4" w:space="0" w:color="auto"/>
            </w:tcBorders>
            <w:hideMark/>
          </w:tcPr>
          <w:p w14:paraId="1FAEE381" w14:textId="77777777" w:rsidR="004F2E89" w:rsidRPr="007912EF" w:rsidRDefault="004F2E89" w:rsidP="00AA5B10">
            <w:pPr>
              <w:spacing w:after="0" w:line="240" w:lineRule="auto"/>
              <w:jc w:val="center"/>
              <w:rPr>
                <w:b/>
                <w:bCs/>
                <w:sz w:val="24"/>
                <w:szCs w:val="24"/>
              </w:rPr>
            </w:pPr>
            <w:r w:rsidRPr="007912EF">
              <w:rPr>
                <w:b/>
                <w:bCs/>
                <w:sz w:val="24"/>
                <w:szCs w:val="24"/>
              </w:rPr>
              <w:t>1</w:t>
            </w:r>
          </w:p>
        </w:tc>
        <w:tc>
          <w:tcPr>
            <w:tcW w:w="7655" w:type="dxa"/>
            <w:tcBorders>
              <w:top w:val="single" w:sz="4" w:space="0" w:color="auto"/>
              <w:left w:val="single" w:sz="4" w:space="0" w:color="auto"/>
              <w:bottom w:val="single" w:sz="4" w:space="0" w:color="auto"/>
              <w:right w:val="single" w:sz="4" w:space="0" w:color="auto"/>
            </w:tcBorders>
            <w:hideMark/>
          </w:tcPr>
          <w:p w14:paraId="135A9299" w14:textId="77777777" w:rsidR="004F2E89" w:rsidRPr="007912EF" w:rsidRDefault="004F2E89" w:rsidP="00F477ED">
            <w:pPr>
              <w:widowControl w:val="0"/>
              <w:spacing w:after="0" w:line="240" w:lineRule="auto"/>
              <w:jc w:val="both"/>
              <w:rPr>
                <w:rFonts w:eastAsia="Lora"/>
                <w:sz w:val="24"/>
                <w:szCs w:val="24"/>
                <w:lang w:val="vi-VN"/>
              </w:rPr>
            </w:pPr>
            <w:r w:rsidRPr="007912EF">
              <w:rPr>
                <w:rFonts w:eastAsia="Lora"/>
                <w:sz w:val="24"/>
                <w:szCs w:val="24"/>
              </w:rPr>
              <w:t xml:space="preserve">- </w:t>
            </w:r>
            <w:r w:rsidRPr="007912EF">
              <w:rPr>
                <w:rFonts w:eastAsia="Lora"/>
                <w:sz w:val="24"/>
                <w:szCs w:val="24"/>
                <w:lang w:val="vi-VN"/>
              </w:rPr>
              <w:t>Truyện được kể theo ngôi thứ ba.</w:t>
            </w:r>
          </w:p>
          <w:p w14:paraId="14B6BD0B" w14:textId="1F0283C7" w:rsidR="004F2E89" w:rsidRPr="007912EF" w:rsidRDefault="004F2E89" w:rsidP="00F477ED">
            <w:pPr>
              <w:widowControl w:val="0"/>
              <w:spacing w:after="0" w:line="240" w:lineRule="auto"/>
              <w:jc w:val="both"/>
              <w:rPr>
                <w:sz w:val="24"/>
                <w:szCs w:val="24"/>
              </w:rPr>
            </w:pPr>
            <w:r w:rsidRPr="007912EF">
              <w:rPr>
                <w:rFonts w:eastAsia="Lora"/>
                <w:sz w:val="24"/>
                <w:szCs w:val="24"/>
              </w:rPr>
              <w:t>- Dấu hiệu nhận biết: người kể không trực tiếp tham gia câu chuyện, giấu mình nhưng lại biết hết tất cả và kể lại toàn bộ câu chuyện</w:t>
            </w:r>
            <w:r w:rsidR="00012CC1" w:rsidRPr="007912EF">
              <w:rPr>
                <w:rFonts w:eastAsia="Lora"/>
                <w:sz w:val="24"/>
                <w:szCs w:val="24"/>
              </w:rPr>
              <w:t>…</w:t>
            </w:r>
          </w:p>
        </w:tc>
        <w:tc>
          <w:tcPr>
            <w:tcW w:w="848" w:type="dxa"/>
            <w:tcBorders>
              <w:top w:val="single" w:sz="4" w:space="0" w:color="auto"/>
              <w:left w:val="single" w:sz="4" w:space="0" w:color="auto"/>
              <w:bottom w:val="single" w:sz="4" w:space="0" w:color="auto"/>
              <w:right w:val="single" w:sz="4" w:space="0" w:color="auto"/>
            </w:tcBorders>
            <w:hideMark/>
          </w:tcPr>
          <w:p w14:paraId="417F1115" w14:textId="77777777" w:rsidR="004F2E89" w:rsidRPr="007912EF" w:rsidRDefault="004F2E89" w:rsidP="00AA5B10">
            <w:pPr>
              <w:spacing w:after="0" w:line="240" w:lineRule="auto"/>
              <w:jc w:val="center"/>
              <w:rPr>
                <w:sz w:val="24"/>
                <w:szCs w:val="24"/>
              </w:rPr>
            </w:pPr>
            <w:r w:rsidRPr="007912EF">
              <w:rPr>
                <w:sz w:val="24"/>
                <w:szCs w:val="24"/>
              </w:rPr>
              <w:t>0,5</w:t>
            </w:r>
          </w:p>
        </w:tc>
      </w:tr>
      <w:tr w:rsidR="004F2E89" w:rsidRPr="007912EF" w14:paraId="38E7F42F" w14:textId="77777777">
        <w:tc>
          <w:tcPr>
            <w:tcW w:w="795" w:type="dxa"/>
            <w:tcBorders>
              <w:top w:val="nil"/>
              <w:left w:val="single" w:sz="4" w:space="0" w:color="auto"/>
              <w:bottom w:val="nil"/>
              <w:right w:val="single" w:sz="4" w:space="0" w:color="auto"/>
            </w:tcBorders>
          </w:tcPr>
          <w:p w14:paraId="3C4A7B8F" w14:textId="77777777" w:rsidR="004F2E89" w:rsidRPr="007912EF" w:rsidRDefault="004F2E89" w:rsidP="00AA5B10">
            <w:pPr>
              <w:spacing w:after="0" w:line="240" w:lineRule="auto"/>
              <w:jc w:val="center"/>
              <w:rPr>
                <w:b/>
                <w:bCs/>
                <w:sz w:val="24"/>
                <w:szCs w:val="24"/>
              </w:rPr>
            </w:pPr>
          </w:p>
        </w:tc>
        <w:tc>
          <w:tcPr>
            <w:tcW w:w="765" w:type="dxa"/>
            <w:tcBorders>
              <w:top w:val="single" w:sz="4" w:space="0" w:color="auto"/>
              <w:left w:val="single" w:sz="4" w:space="0" w:color="auto"/>
              <w:bottom w:val="single" w:sz="4" w:space="0" w:color="auto"/>
              <w:right w:val="single" w:sz="4" w:space="0" w:color="auto"/>
            </w:tcBorders>
            <w:hideMark/>
          </w:tcPr>
          <w:p w14:paraId="1072E782" w14:textId="77777777" w:rsidR="004F2E89" w:rsidRPr="007912EF" w:rsidRDefault="004F2E89" w:rsidP="00AA5B10">
            <w:pPr>
              <w:spacing w:after="0" w:line="240" w:lineRule="auto"/>
              <w:jc w:val="center"/>
              <w:rPr>
                <w:b/>
                <w:bCs/>
                <w:sz w:val="24"/>
                <w:szCs w:val="24"/>
              </w:rPr>
            </w:pPr>
            <w:r w:rsidRPr="007912EF">
              <w:rPr>
                <w:b/>
                <w:bCs/>
                <w:sz w:val="24"/>
                <w:szCs w:val="24"/>
              </w:rPr>
              <w:t>2</w:t>
            </w:r>
          </w:p>
        </w:tc>
        <w:tc>
          <w:tcPr>
            <w:tcW w:w="7655" w:type="dxa"/>
            <w:tcBorders>
              <w:top w:val="single" w:sz="4" w:space="0" w:color="auto"/>
              <w:left w:val="single" w:sz="4" w:space="0" w:color="auto"/>
              <w:bottom w:val="single" w:sz="4" w:space="0" w:color="auto"/>
              <w:right w:val="single" w:sz="4" w:space="0" w:color="auto"/>
            </w:tcBorders>
            <w:hideMark/>
          </w:tcPr>
          <w:p w14:paraId="23280F70" w14:textId="677DD6C2" w:rsidR="004F2E89" w:rsidRPr="007912EF" w:rsidRDefault="00012CC1" w:rsidP="00F477ED">
            <w:pPr>
              <w:spacing w:after="0" w:line="240" w:lineRule="auto"/>
              <w:jc w:val="both"/>
              <w:rPr>
                <w:sz w:val="24"/>
                <w:szCs w:val="24"/>
              </w:rPr>
            </w:pPr>
            <w:r w:rsidRPr="007912EF">
              <w:rPr>
                <w:sz w:val="24"/>
                <w:szCs w:val="24"/>
              </w:rPr>
              <w:t xml:space="preserve">Những thanh âm của </w:t>
            </w:r>
            <w:r w:rsidRPr="007912EF">
              <w:rPr>
                <w:i/>
                <w:iCs/>
                <w:sz w:val="24"/>
                <w:szCs w:val="24"/>
              </w:rPr>
              <w:t>mùa đông vùng núi đá Sừ Mần Khang</w:t>
            </w:r>
            <w:r w:rsidRPr="007912EF">
              <w:rPr>
                <w:sz w:val="24"/>
                <w:szCs w:val="24"/>
              </w:rPr>
              <w:t xml:space="preserve"> được gợi nhắc ở phần đầu của văn bản: </w:t>
            </w:r>
            <w:r w:rsidRPr="007912EF">
              <w:rPr>
                <w:i/>
                <w:iCs/>
                <w:color w:val="333333"/>
                <w:sz w:val="24"/>
                <w:szCs w:val="24"/>
              </w:rPr>
              <w:t>tiếng gà gáy lạc trong gió, tiếng suối chảy róc rách, tiếng chim hót líu lo, tiếng côn trùng kêu rả rích, tiếng sáo trúc của bọn trẻ cùng tiếng khèn môi da diết gọi bạn tình</w:t>
            </w:r>
          </w:p>
        </w:tc>
        <w:tc>
          <w:tcPr>
            <w:tcW w:w="848" w:type="dxa"/>
            <w:tcBorders>
              <w:top w:val="single" w:sz="4" w:space="0" w:color="auto"/>
              <w:left w:val="single" w:sz="4" w:space="0" w:color="auto"/>
              <w:bottom w:val="single" w:sz="4" w:space="0" w:color="auto"/>
              <w:right w:val="single" w:sz="4" w:space="0" w:color="auto"/>
            </w:tcBorders>
            <w:hideMark/>
          </w:tcPr>
          <w:p w14:paraId="52E511C7" w14:textId="77777777" w:rsidR="004F2E89" w:rsidRPr="007912EF" w:rsidRDefault="004F2E89" w:rsidP="00AA5B10">
            <w:pPr>
              <w:spacing w:after="0" w:line="240" w:lineRule="auto"/>
              <w:jc w:val="center"/>
              <w:rPr>
                <w:sz w:val="24"/>
                <w:szCs w:val="24"/>
              </w:rPr>
            </w:pPr>
            <w:r w:rsidRPr="007912EF">
              <w:rPr>
                <w:sz w:val="24"/>
                <w:szCs w:val="24"/>
              </w:rPr>
              <w:t>0,5</w:t>
            </w:r>
          </w:p>
        </w:tc>
      </w:tr>
      <w:tr w:rsidR="004F2E89" w:rsidRPr="007912EF" w14:paraId="4CE10FD3" w14:textId="77777777">
        <w:tc>
          <w:tcPr>
            <w:tcW w:w="795" w:type="dxa"/>
            <w:tcBorders>
              <w:top w:val="nil"/>
              <w:left w:val="single" w:sz="4" w:space="0" w:color="auto"/>
              <w:bottom w:val="nil"/>
              <w:right w:val="single" w:sz="4" w:space="0" w:color="auto"/>
            </w:tcBorders>
          </w:tcPr>
          <w:p w14:paraId="358F7056" w14:textId="77777777" w:rsidR="004F2E89" w:rsidRPr="007912EF" w:rsidRDefault="004F2E89" w:rsidP="00AA5B10">
            <w:pPr>
              <w:spacing w:after="0" w:line="240" w:lineRule="auto"/>
              <w:jc w:val="center"/>
              <w:rPr>
                <w:b/>
                <w:bCs/>
                <w:sz w:val="24"/>
                <w:szCs w:val="24"/>
              </w:rPr>
            </w:pPr>
          </w:p>
        </w:tc>
        <w:tc>
          <w:tcPr>
            <w:tcW w:w="765" w:type="dxa"/>
            <w:tcBorders>
              <w:top w:val="single" w:sz="4" w:space="0" w:color="auto"/>
              <w:left w:val="single" w:sz="4" w:space="0" w:color="auto"/>
              <w:bottom w:val="single" w:sz="4" w:space="0" w:color="auto"/>
              <w:right w:val="single" w:sz="4" w:space="0" w:color="auto"/>
            </w:tcBorders>
            <w:hideMark/>
          </w:tcPr>
          <w:p w14:paraId="5AD57519" w14:textId="77777777" w:rsidR="004F2E89" w:rsidRPr="007912EF" w:rsidRDefault="004F2E89" w:rsidP="00AA5B10">
            <w:pPr>
              <w:spacing w:after="0" w:line="240" w:lineRule="auto"/>
              <w:jc w:val="center"/>
              <w:rPr>
                <w:b/>
                <w:bCs/>
                <w:sz w:val="24"/>
                <w:szCs w:val="24"/>
              </w:rPr>
            </w:pPr>
            <w:r w:rsidRPr="007912EF">
              <w:rPr>
                <w:b/>
                <w:bCs/>
                <w:sz w:val="24"/>
                <w:szCs w:val="24"/>
              </w:rPr>
              <w:t>3</w:t>
            </w:r>
          </w:p>
        </w:tc>
        <w:tc>
          <w:tcPr>
            <w:tcW w:w="7655" w:type="dxa"/>
            <w:tcBorders>
              <w:top w:val="single" w:sz="4" w:space="0" w:color="auto"/>
              <w:left w:val="single" w:sz="4" w:space="0" w:color="auto"/>
              <w:bottom w:val="single" w:sz="4" w:space="0" w:color="auto"/>
              <w:right w:val="single" w:sz="4" w:space="0" w:color="auto"/>
            </w:tcBorders>
            <w:hideMark/>
          </w:tcPr>
          <w:p w14:paraId="03651AFB" w14:textId="77777777" w:rsidR="00012CC1" w:rsidRPr="007912EF" w:rsidRDefault="004F2E89" w:rsidP="00F477ED">
            <w:pPr>
              <w:pStyle w:val="NormalWeb"/>
              <w:spacing w:before="0" w:beforeAutospacing="0" w:after="0" w:afterAutospacing="0"/>
              <w:jc w:val="both"/>
              <w:rPr>
                <w:i/>
                <w:iCs/>
                <w:color w:val="333333"/>
              </w:rPr>
            </w:pPr>
            <w:r w:rsidRPr="007912EF">
              <w:t xml:space="preserve">- Biện pháp tu từ </w:t>
            </w:r>
            <w:r w:rsidR="00012CC1" w:rsidRPr="007912EF">
              <w:t>so sánh</w:t>
            </w:r>
            <w:r w:rsidRPr="007912EF">
              <w:t xml:space="preserve">: </w:t>
            </w:r>
            <w:r w:rsidR="00012CC1" w:rsidRPr="007912EF">
              <w:rPr>
                <w:i/>
                <w:iCs/>
                <w:color w:val="333333"/>
              </w:rPr>
              <w:t>ông vẫn thế trầm lặng như đá núi kể từ khi vợ mất.</w:t>
            </w:r>
          </w:p>
          <w:p w14:paraId="1C08F5AA" w14:textId="77777777" w:rsidR="004F2E89" w:rsidRPr="007912EF" w:rsidRDefault="004F2E89" w:rsidP="00F477ED">
            <w:pPr>
              <w:spacing w:after="0" w:line="240" w:lineRule="auto"/>
              <w:jc w:val="both"/>
              <w:rPr>
                <w:sz w:val="24"/>
                <w:szCs w:val="24"/>
              </w:rPr>
            </w:pPr>
            <w:r w:rsidRPr="007912EF">
              <w:rPr>
                <w:sz w:val="24"/>
                <w:szCs w:val="24"/>
              </w:rPr>
              <w:t xml:space="preserve">- Tác dụng: </w:t>
            </w:r>
          </w:p>
          <w:p w14:paraId="1EC54AB5" w14:textId="07DA30A8" w:rsidR="004F2E89" w:rsidRPr="007912EF" w:rsidRDefault="004F2E89" w:rsidP="00F477ED">
            <w:pPr>
              <w:spacing w:after="0" w:line="240" w:lineRule="auto"/>
              <w:jc w:val="both"/>
              <w:rPr>
                <w:sz w:val="24"/>
                <w:szCs w:val="24"/>
              </w:rPr>
            </w:pPr>
            <w:r w:rsidRPr="007912EF">
              <w:rPr>
                <w:sz w:val="24"/>
                <w:szCs w:val="24"/>
              </w:rPr>
              <w:t>+ Câu văn sinh động,</w:t>
            </w:r>
            <w:r w:rsidR="00012CC1" w:rsidRPr="007912EF">
              <w:rPr>
                <w:sz w:val="24"/>
                <w:szCs w:val="24"/>
              </w:rPr>
              <w:t xml:space="preserve"> giàu hình ảnh,</w:t>
            </w:r>
            <w:r w:rsidRPr="007912EF">
              <w:rPr>
                <w:sz w:val="24"/>
                <w:szCs w:val="24"/>
              </w:rPr>
              <w:t xml:space="preserve"> giàu sức gợi cảm, tăng hiệu quả diễn đạt…</w:t>
            </w:r>
          </w:p>
          <w:p w14:paraId="2007465D" w14:textId="0E949E34" w:rsidR="004F2E89" w:rsidRPr="007912EF" w:rsidRDefault="004F2E89" w:rsidP="00F477ED">
            <w:pPr>
              <w:spacing w:after="0" w:line="240" w:lineRule="auto"/>
              <w:jc w:val="both"/>
              <w:rPr>
                <w:sz w:val="24"/>
                <w:szCs w:val="24"/>
              </w:rPr>
            </w:pPr>
            <w:r w:rsidRPr="007912EF">
              <w:rPr>
                <w:sz w:val="24"/>
                <w:szCs w:val="24"/>
              </w:rPr>
              <w:t xml:space="preserve">+ </w:t>
            </w:r>
            <w:r w:rsidR="000B09BE" w:rsidRPr="007912EF">
              <w:rPr>
                <w:sz w:val="24"/>
                <w:szCs w:val="24"/>
              </w:rPr>
              <w:t xml:space="preserve">Làm nổi bật dáng vẻ trầm mặc, cô độc; gợi nỗi đau sâu kín, </w:t>
            </w:r>
            <w:r w:rsidR="00F477ED" w:rsidRPr="007912EF">
              <w:rPr>
                <w:sz w:val="24"/>
                <w:szCs w:val="24"/>
              </w:rPr>
              <w:t>dai dẳng</w:t>
            </w:r>
            <w:r w:rsidR="000B09BE" w:rsidRPr="007912EF">
              <w:rPr>
                <w:sz w:val="24"/>
                <w:szCs w:val="24"/>
              </w:rPr>
              <w:t xml:space="preserve"> của nhân vật.</w:t>
            </w:r>
          </w:p>
          <w:p w14:paraId="11CFD454" w14:textId="478F9C70" w:rsidR="000B09BE" w:rsidRPr="007912EF" w:rsidRDefault="000B09BE" w:rsidP="00F477ED">
            <w:pPr>
              <w:spacing w:after="0" w:line="240" w:lineRule="auto"/>
              <w:jc w:val="both"/>
              <w:rPr>
                <w:sz w:val="24"/>
                <w:szCs w:val="24"/>
              </w:rPr>
            </w:pPr>
            <w:r w:rsidRPr="007912EF">
              <w:rPr>
                <w:sz w:val="24"/>
                <w:szCs w:val="24"/>
              </w:rPr>
              <w:t>+ Thể hiện sự thấu hiểu, chia sẻ và trân trọng của tác giả với một con người sống âm thầm, mang trong mình nỗi đau sâu nặng, kéo dài hóa thành sự câm lặng trơ bền như đá núi.</w:t>
            </w:r>
          </w:p>
        </w:tc>
        <w:tc>
          <w:tcPr>
            <w:tcW w:w="848" w:type="dxa"/>
            <w:tcBorders>
              <w:top w:val="single" w:sz="4" w:space="0" w:color="auto"/>
              <w:left w:val="single" w:sz="4" w:space="0" w:color="auto"/>
              <w:bottom w:val="single" w:sz="4" w:space="0" w:color="auto"/>
              <w:right w:val="single" w:sz="4" w:space="0" w:color="auto"/>
            </w:tcBorders>
            <w:hideMark/>
          </w:tcPr>
          <w:p w14:paraId="6D11546F" w14:textId="77777777" w:rsidR="004F2E89" w:rsidRPr="007912EF" w:rsidRDefault="004F2E89" w:rsidP="00AA5B10">
            <w:pPr>
              <w:spacing w:after="0" w:line="240" w:lineRule="auto"/>
              <w:jc w:val="center"/>
              <w:rPr>
                <w:sz w:val="24"/>
                <w:szCs w:val="24"/>
              </w:rPr>
            </w:pPr>
            <w:r w:rsidRPr="007912EF">
              <w:rPr>
                <w:sz w:val="24"/>
                <w:szCs w:val="24"/>
              </w:rPr>
              <w:t>1,0</w:t>
            </w:r>
          </w:p>
        </w:tc>
      </w:tr>
      <w:tr w:rsidR="004F2E89" w:rsidRPr="007912EF" w14:paraId="07FDC8DB" w14:textId="77777777">
        <w:tc>
          <w:tcPr>
            <w:tcW w:w="795" w:type="dxa"/>
            <w:tcBorders>
              <w:top w:val="nil"/>
              <w:left w:val="single" w:sz="4" w:space="0" w:color="auto"/>
              <w:bottom w:val="nil"/>
              <w:right w:val="single" w:sz="4" w:space="0" w:color="auto"/>
            </w:tcBorders>
          </w:tcPr>
          <w:p w14:paraId="7128E1E6" w14:textId="77777777" w:rsidR="004F2E89" w:rsidRPr="007912EF" w:rsidRDefault="004F2E89" w:rsidP="00AA5B10">
            <w:pPr>
              <w:spacing w:after="0" w:line="240" w:lineRule="auto"/>
              <w:jc w:val="center"/>
              <w:rPr>
                <w:b/>
                <w:bCs/>
                <w:sz w:val="24"/>
                <w:szCs w:val="24"/>
              </w:rPr>
            </w:pPr>
          </w:p>
        </w:tc>
        <w:tc>
          <w:tcPr>
            <w:tcW w:w="765" w:type="dxa"/>
            <w:tcBorders>
              <w:top w:val="single" w:sz="4" w:space="0" w:color="auto"/>
              <w:left w:val="single" w:sz="4" w:space="0" w:color="auto"/>
              <w:bottom w:val="single" w:sz="4" w:space="0" w:color="auto"/>
              <w:right w:val="single" w:sz="4" w:space="0" w:color="auto"/>
            </w:tcBorders>
            <w:hideMark/>
          </w:tcPr>
          <w:p w14:paraId="486F2300" w14:textId="77777777" w:rsidR="004F2E89" w:rsidRPr="007912EF" w:rsidRDefault="004F2E89" w:rsidP="00AA5B10">
            <w:pPr>
              <w:spacing w:after="0" w:line="240" w:lineRule="auto"/>
              <w:jc w:val="center"/>
              <w:rPr>
                <w:b/>
                <w:bCs/>
                <w:sz w:val="24"/>
                <w:szCs w:val="24"/>
              </w:rPr>
            </w:pPr>
            <w:r w:rsidRPr="007912EF">
              <w:rPr>
                <w:b/>
                <w:bCs/>
                <w:sz w:val="24"/>
                <w:szCs w:val="24"/>
              </w:rPr>
              <w:t>4</w:t>
            </w:r>
          </w:p>
        </w:tc>
        <w:tc>
          <w:tcPr>
            <w:tcW w:w="7655" w:type="dxa"/>
            <w:tcBorders>
              <w:top w:val="single" w:sz="4" w:space="0" w:color="auto"/>
              <w:left w:val="single" w:sz="4" w:space="0" w:color="auto"/>
              <w:bottom w:val="single" w:sz="4" w:space="0" w:color="auto"/>
              <w:right w:val="single" w:sz="4" w:space="0" w:color="auto"/>
            </w:tcBorders>
            <w:hideMark/>
          </w:tcPr>
          <w:p w14:paraId="6A9E86F2" w14:textId="601C4C18" w:rsidR="004F2E89" w:rsidRPr="007912EF" w:rsidRDefault="004F2E89" w:rsidP="00F477ED">
            <w:pPr>
              <w:spacing w:after="0" w:line="240" w:lineRule="auto"/>
              <w:jc w:val="both"/>
              <w:rPr>
                <w:sz w:val="24"/>
                <w:szCs w:val="24"/>
              </w:rPr>
            </w:pPr>
            <w:r w:rsidRPr="007912EF">
              <w:rPr>
                <w:sz w:val="24"/>
                <w:szCs w:val="24"/>
              </w:rPr>
              <w:t xml:space="preserve">Chi tiết </w:t>
            </w:r>
            <w:r w:rsidR="000B09BE" w:rsidRPr="007912EF">
              <w:rPr>
                <w:i/>
                <w:iCs/>
                <w:sz w:val="24"/>
                <w:szCs w:val="24"/>
              </w:rPr>
              <w:t xml:space="preserve">treo chuông đồng trên đầu gậy trúc rồi cắm bên mộ </w:t>
            </w:r>
            <w:r w:rsidR="000B09BE" w:rsidRPr="007912EF">
              <w:rPr>
                <w:sz w:val="24"/>
                <w:szCs w:val="24"/>
              </w:rPr>
              <w:t>là một chi tiết giàu ý nghĩa:</w:t>
            </w:r>
          </w:p>
          <w:p w14:paraId="249EC103" w14:textId="44905619" w:rsidR="00F477ED" w:rsidRPr="007912EF" w:rsidRDefault="004F2E89" w:rsidP="00F477ED">
            <w:pPr>
              <w:spacing w:after="0" w:line="240" w:lineRule="auto"/>
              <w:jc w:val="both"/>
              <w:rPr>
                <w:sz w:val="24"/>
                <w:szCs w:val="24"/>
              </w:rPr>
            </w:pPr>
            <w:r w:rsidRPr="007912EF">
              <w:rPr>
                <w:sz w:val="24"/>
                <w:szCs w:val="24"/>
              </w:rPr>
              <w:t xml:space="preserve">+ </w:t>
            </w:r>
            <w:r w:rsidR="00E72768" w:rsidRPr="007912EF">
              <w:rPr>
                <w:sz w:val="24"/>
                <w:szCs w:val="24"/>
              </w:rPr>
              <w:t xml:space="preserve">Chiếc chuông đồng vốn gắn bó với con </w:t>
            </w:r>
            <w:r w:rsidR="00F477ED" w:rsidRPr="007912EF">
              <w:rPr>
                <w:sz w:val="24"/>
                <w:szCs w:val="24"/>
              </w:rPr>
              <w:t>Dò</w:t>
            </w:r>
            <w:r w:rsidR="00E72768" w:rsidRPr="007912EF">
              <w:rPr>
                <w:sz w:val="24"/>
                <w:szCs w:val="24"/>
              </w:rPr>
              <w:t xml:space="preserve">. </w:t>
            </w:r>
            <w:r w:rsidR="00F477ED" w:rsidRPr="007912EF">
              <w:rPr>
                <w:sz w:val="24"/>
                <w:szCs w:val="24"/>
              </w:rPr>
              <w:t xml:space="preserve">Hành động treo chuông như một nghi thức tiễn biệt thể hiện sự </w:t>
            </w:r>
            <w:r w:rsidR="00E35020">
              <w:rPr>
                <w:sz w:val="24"/>
                <w:szCs w:val="24"/>
              </w:rPr>
              <w:t>biết ơn</w:t>
            </w:r>
            <w:r w:rsidR="00F477ED" w:rsidRPr="007912EF">
              <w:rPr>
                <w:sz w:val="24"/>
                <w:szCs w:val="24"/>
              </w:rPr>
              <w:t xml:space="preserve"> và trân trọng của ông đối với con ngựa. Bởi với ông, Dò không chỉ là tài sản mà còn là một người bạn. </w:t>
            </w:r>
          </w:p>
          <w:p w14:paraId="362D45AD" w14:textId="2A552043" w:rsidR="00E72768" w:rsidRPr="007912EF" w:rsidRDefault="00F477ED" w:rsidP="00F477ED">
            <w:pPr>
              <w:spacing w:after="0" w:line="240" w:lineRule="auto"/>
              <w:jc w:val="both"/>
              <w:rPr>
                <w:sz w:val="24"/>
                <w:szCs w:val="24"/>
              </w:rPr>
            </w:pPr>
            <w:r w:rsidRPr="007912EF">
              <w:rPr>
                <w:sz w:val="24"/>
                <w:szCs w:val="24"/>
              </w:rPr>
              <w:t xml:space="preserve">+ </w:t>
            </w:r>
            <w:r w:rsidR="00E72768" w:rsidRPr="007912EF">
              <w:rPr>
                <w:sz w:val="24"/>
                <w:szCs w:val="24"/>
              </w:rPr>
              <w:t>Hành động treo chuông bên mộ bộc lộ nỗi nhớ thương, sự gắn bó sâu nặng, tình cảm không thể nói thành lời mà ông Sín dành cho con Dò.</w:t>
            </w:r>
            <w:r w:rsidR="00E35020" w:rsidRPr="007912EF">
              <w:rPr>
                <w:sz w:val="24"/>
                <w:szCs w:val="24"/>
              </w:rPr>
              <w:t xml:space="preserve"> </w:t>
            </w:r>
            <w:r w:rsidR="00E35020" w:rsidRPr="007912EF">
              <w:rPr>
                <w:sz w:val="24"/>
                <w:szCs w:val="24"/>
              </w:rPr>
              <w:t>Treo chuông để tưởng nhớ, gìn giữ kỉ niệm.</w:t>
            </w:r>
          </w:p>
          <w:p w14:paraId="52D32744" w14:textId="77777777" w:rsidR="004F2E89" w:rsidRPr="007912EF" w:rsidRDefault="004F2E89" w:rsidP="00F477ED">
            <w:pPr>
              <w:spacing w:after="0" w:line="240" w:lineRule="auto"/>
              <w:jc w:val="both"/>
              <w:rPr>
                <w:sz w:val="24"/>
                <w:szCs w:val="24"/>
              </w:rPr>
            </w:pPr>
            <w:r w:rsidRPr="007912EF">
              <w:rPr>
                <w:sz w:val="24"/>
                <w:szCs w:val="24"/>
              </w:rPr>
              <w:t>+</w:t>
            </w:r>
            <w:r w:rsidR="00E72768" w:rsidRPr="007912EF">
              <w:rPr>
                <w:sz w:val="24"/>
                <w:szCs w:val="24"/>
              </w:rPr>
              <w:t xml:space="preserve"> Âm thanh của tiếng chuông đồng mỗi lần gió thổi qua như âm vang của quá khứ, gợi nỗi trống vắng, bộc lộ nỗi cô độc kéo dài trong tâm hồn</w:t>
            </w:r>
            <w:r w:rsidRPr="007912EF">
              <w:rPr>
                <w:sz w:val="24"/>
                <w:szCs w:val="24"/>
              </w:rPr>
              <w:t>.</w:t>
            </w:r>
            <w:r w:rsidR="00E72768" w:rsidRPr="007912EF">
              <w:rPr>
                <w:sz w:val="24"/>
                <w:szCs w:val="24"/>
              </w:rPr>
              <w:t xml:space="preserve"> Vì vậy, hành động này còn là biểu tượng của nỗi cô đơn và mất mát.</w:t>
            </w:r>
          </w:p>
          <w:p w14:paraId="3B800285" w14:textId="253DCC83" w:rsidR="00E72768" w:rsidRPr="007912EF" w:rsidRDefault="00E72768" w:rsidP="00F477ED">
            <w:pPr>
              <w:spacing w:after="0" w:line="240" w:lineRule="auto"/>
              <w:jc w:val="both"/>
              <w:rPr>
                <w:sz w:val="24"/>
                <w:szCs w:val="24"/>
              </w:rPr>
            </w:pPr>
            <w:r w:rsidRPr="007912EF">
              <w:rPr>
                <w:sz w:val="24"/>
                <w:szCs w:val="24"/>
              </w:rPr>
              <w:t>=&gt; Chi tiết như một điểm nhấn nghệ thuật góp phần khắc học sâu sắc nội tâm nhân vật, từ đó làm nổi bật chủ đề tác phẩm.</w:t>
            </w:r>
          </w:p>
        </w:tc>
        <w:tc>
          <w:tcPr>
            <w:tcW w:w="848" w:type="dxa"/>
            <w:tcBorders>
              <w:top w:val="single" w:sz="4" w:space="0" w:color="auto"/>
              <w:left w:val="single" w:sz="4" w:space="0" w:color="auto"/>
              <w:bottom w:val="single" w:sz="4" w:space="0" w:color="auto"/>
              <w:right w:val="single" w:sz="4" w:space="0" w:color="auto"/>
            </w:tcBorders>
            <w:hideMark/>
          </w:tcPr>
          <w:p w14:paraId="38ED7066" w14:textId="77777777" w:rsidR="004F2E89" w:rsidRPr="007912EF" w:rsidRDefault="004F2E89" w:rsidP="00AA5B10">
            <w:pPr>
              <w:spacing w:after="0" w:line="240" w:lineRule="auto"/>
              <w:jc w:val="center"/>
              <w:rPr>
                <w:sz w:val="24"/>
                <w:szCs w:val="24"/>
              </w:rPr>
            </w:pPr>
            <w:r w:rsidRPr="007912EF">
              <w:rPr>
                <w:sz w:val="24"/>
                <w:szCs w:val="24"/>
              </w:rPr>
              <w:t>1,0</w:t>
            </w:r>
          </w:p>
        </w:tc>
      </w:tr>
      <w:tr w:rsidR="004F2E89" w:rsidRPr="007912EF" w14:paraId="3DD03ECA" w14:textId="77777777">
        <w:tc>
          <w:tcPr>
            <w:tcW w:w="795" w:type="dxa"/>
            <w:tcBorders>
              <w:top w:val="nil"/>
              <w:left w:val="single" w:sz="4" w:space="0" w:color="auto"/>
              <w:bottom w:val="single" w:sz="4" w:space="0" w:color="auto"/>
              <w:right w:val="single" w:sz="4" w:space="0" w:color="auto"/>
            </w:tcBorders>
          </w:tcPr>
          <w:p w14:paraId="2E0F3E32" w14:textId="77777777" w:rsidR="004F2E89" w:rsidRPr="007912EF" w:rsidRDefault="004F2E89" w:rsidP="00AA5B10">
            <w:pPr>
              <w:spacing w:after="0" w:line="240" w:lineRule="auto"/>
              <w:jc w:val="center"/>
              <w:rPr>
                <w:b/>
                <w:bCs/>
                <w:sz w:val="24"/>
                <w:szCs w:val="24"/>
              </w:rPr>
            </w:pPr>
          </w:p>
        </w:tc>
        <w:tc>
          <w:tcPr>
            <w:tcW w:w="765" w:type="dxa"/>
            <w:tcBorders>
              <w:top w:val="single" w:sz="4" w:space="0" w:color="auto"/>
              <w:left w:val="single" w:sz="4" w:space="0" w:color="auto"/>
              <w:bottom w:val="single" w:sz="4" w:space="0" w:color="auto"/>
              <w:right w:val="single" w:sz="4" w:space="0" w:color="auto"/>
            </w:tcBorders>
            <w:hideMark/>
          </w:tcPr>
          <w:p w14:paraId="19D1C654" w14:textId="77777777" w:rsidR="004F2E89" w:rsidRPr="007912EF" w:rsidRDefault="004F2E89" w:rsidP="00AA5B10">
            <w:pPr>
              <w:spacing w:after="0" w:line="240" w:lineRule="auto"/>
              <w:jc w:val="center"/>
              <w:rPr>
                <w:b/>
                <w:bCs/>
                <w:sz w:val="24"/>
                <w:szCs w:val="24"/>
              </w:rPr>
            </w:pPr>
            <w:r w:rsidRPr="007912EF">
              <w:rPr>
                <w:b/>
                <w:bCs/>
                <w:sz w:val="24"/>
                <w:szCs w:val="24"/>
              </w:rPr>
              <w:t>5</w:t>
            </w:r>
          </w:p>
        </w:tc>
        <w:tc>
          <w:tcPr>
            <w:tcW w:w="7655" w:type="dxa"/>
            <w:tcBorders>
              <w:top w:val="single" w:sz="4" w:space="0" w:color="auto"/>
              <w:left w:val="single" w:sz="4" w:space="0" w:color="auto"/>
              <w:bottom w:val="single" w:sz="4" w:space="0" w:color="auto"/>
              <w:right w:val="single" w:sz="4" w:space="0" w:color="auto"/>
            </w:tcBorders>
            <w:hideMark/>
          </w:tcPr>
          <w:p w14:paraId="79C9DC00" w14:textId="77777777" w:rsidR="004F2E89" w:rsidRPr="007912EF" w:rsidRDefault="00E72768" w:rsidP="00F477ED">
            <w:pPr>
              <w:spacing w:after="0" w:line="240" w:lineRule="auto"/>
              <w:jc w:val="both"/>
              <w:rPr>
                <w:sz w:val="24"/>
                <w:szCs w:val="24"/>
              </w:rPr>
            </w:pPr>
            <w:r w:rsidRPr="007912EF">
              <w:rPr>
                <w:sz w:val="24"/>
                <w:szCs w:val="24"/>
              </w:rPr>
              <w:t xml:space="preserve">Sự tương đồng của hai ngữ liệu trong </w:t>
            </w:r>
            <w:r w:rsidR="000615A1" w:rsidRPr="007912EF">
              <w:rPr>
                <w:i/>
                <w:iCs/>
                <w:sz w:val="24"/>
                <w:szCs w:val="24"/>
              </w:rPr>
              <w:t>Con ngựa của Seo Sín</w:t>
            </w:r>
            <w:r w:rsidR="000615A1" w:rsidRPr="007912EF">
              <w:rPr>
                <w:sz w:val="24"/>
                <w:szCs w:val="24"/>
              </w:rPr>
              <w:t xml:space="preserve"> – Lý Thu Thảo và </w:t>
            </w:r>
            <w:r w:rsidR="000615A1" w:rsidRPr="007912EF">
              <w:rPr>
                <w:i/>
                <w:iCs/>
                <w:sz w:val="24"/>
                <w:szCs w:val="24"/>
              </w:rPr>
              <w:t>Vợ chồng A Phủ</w:t>
            </w:r>
            <w:r w:rsidR="000615A1" w:rsidRPr="007912EF">
              <w:rPr>
                <w:sz w:val="24"/>
                <w:szCs w:val="24"/>
              </w:rPr>
              <w:t xml:space="preserve"> - Tô Hoài:</w:t>
            </w:r>
          </w:p>
          <w:p w14:paraId="30B74E31" w14:textId="70233628" w:rsidR="000615A1" w:rsidRPr="007912EF" w:rsidRDefault="000615A1" w:rsidP="00F477ED">
            <w:pPr>
              <w:spacing w:after="0" w:line="240" w:lineRule="auto"/>
              <w:jc w:val="both"/>
              <w:rPr>
                <w:sz w:val="24"/>
                <w:szCs w:val="24"/>
              </w:rPr>
            </w:pPr>
            <w:r w:rsidRPr="007912EF">
              <w:rPr>
                <w:sz w:val="24"/>
                <w:szCs w:val="24"/>
              </w:rPr>
              <w:t>- Hai ngữ liệu cùng miêu tả bức tranh sinh hoạt đời sống với những nét văn hóa đặc sắc của người Mông và cảnh sắc thiên nhiên tràn đầy sức sống dịp tết đến nơi vùng rẻo cao Tây Bắc.</w:t>
            </w:r>
          </w:p>
          <w:p w14:paraId="231D0AE6" w14:textId="0AA233C8" w:rsidR="000615A1" w:rsidRPr="007912EF" w:rsidRDefault="000615A1" w:rsidP="00F477ED">
            <w:pPr>
              <w:spacing w:after="0" w:line="240" w:lineRule="auto"/>
              <w:jc w:val="both"/>
              <w:rPr>
                <w:sz w:val="24"/>
                <w:szCs w:val="24"/>
              </w:rPr>
            </w:pPr>
            <w:r w:rsidRPr="007912EF">
              <w:rPr>
                <w:sz w:val="24"/>
                <w:szCs w:val="24"/>
              </w:rPr>
              <w:t>- Hai ngữ liệu đều thể hiện khả năng quan sát đời sống tinh nhạ</w:t>
            </w:r>
            <w:r w:rsidR="00E35020">
              <w:rPr>
                <w:sz w:val="24"/>
                <w:szCs w:val="24"/>
              </w:rPr>
              <w:t>y,</w:t>
            </w:r>
            <w:r w:rsidRPr="007912EF">
              <w:rPr>
                <w:sz w:val="24"/>
                <w:szCs w:val="24"/>
              </w:rPr>
              <w:t xml:space="preserve"> sự am hiểu sâu sắc phong tục, tập quán; sự gắn bó sâu sắc và tình yêu máu thịt của người cầm bút với mảnh đất và con người vùng cao.</w:t>
            </w:r>
          </w:p>
          <w:p w14:paraId="2B22A17F" w14:textId="0B9C71C6" w:rsidR="00F477ED" w:rsidRPr="007912EF" w:rsidRDefault="00F477ED" w:rsidP="00F477ED">
            <w:pPr>
              <w:spacing w:after="0" w:line="240" w:lineRule="auto"/>
              <w:jc w:val="both"/>
              <w:rPr>
                <w:sz w:val="24"/>
                <w:szCs w:val="24"/>
              </w:rPr>
            </w:pPr>
            <w:r w:rsidRPr="007912EF">
              <w:rPr>
                <w:sz w:val="24"/>
                <w:szCs w:val="24"/>
              </w:rPr>
              <w:t>- Hai ngữ liệu sử dụng bút pháp miêu tả sinh động, ngôn ngữ giàu hình ảnh, giàu sức gợi.</w:t>
            </w:r>
          </w:p>
        </w:tc>
        <w:tc>
          <w:tcPr>
            <w:tcW w:w="848" w:type="dxa"/>
            <w:tcBorders>
              <w:top w:val="single" w:sz="4" w:space="0" w:color="auto"/>
              <w:left w:val="single" w:sz="4" w:space="0" w:color="auto"/>
              <w:bottom w:val="single" w:sz="4" w:space="0" w:color="auto"/>
              <w:right w:val="single" w:sz="4" w:space="0" w:color="auto"/>
            </w:tcBorders>
            <w:hideMark/>
          </w:tcPr>
          <w:p w14:paraId="6A9A5588" w14:textId="77777777" w:rsidR="004F2E89" w:rsidRPr="007912EF" w:rsidRDefault="004F2E89" w:rsidP="00AA5B10">
            <w:pPr>
              <w:spacing w:after="0" w:line="240" w:lineRule="auto"/>
              <w:jc w:val="center"/>
              <w:rPr>
                <w:sz w:val="24"/>
                <w:szCs w:val="24"/>
              </w:rPr>
            </w:pPr>
            <w:r w:rsidRPr="007912EF">
              <w:rPr>
                <w:sz w:val="24"/>
                <w:szCs w:val="24"/>
              </w:rPr>
              <w:t>1,0</w:t>
            </w:r>
          </w:p>
        </w:tc>
      </w:tr>
      <w:tr w:rsidR="004F2E89" w:rsidRPr="007912EF" w14:paraId="5A49AEFA" w14:textId="77777777">
        <w:tc>
          <w:tcPr>
            <w:tcW w:w="795" w:type="dxa"/>
            <w:tcBorders>
              <w:top w:val="single" w:sz="4" w:space="0" w:color="auto"/>
              <w:left w:val="single" w:sz="4" w:space="0" w:color="auto"/>
              <w:bottom w:val="single" w:sz="4" w:space="0" w:color="auto"/>
              <w:right w:val="single" w:sz="4" w:space="0" w:color="auto"/>
            </w:tcBorders>
            <w:hideMark/>
          </w:tcPr>
          <w:p w14:paraId="790592F0" w14:textId="77777777" w:rsidR="004F2E89" w:rsidRPr="007912EF" w:rsidRDefault="004F2E89" w:rsidP="00AA5B10">
            <w:pPr>
              <w:spacing w:after="0" w:line="240" w:lineRule="auto"/>
              <w:jc w:val="center"/>
              <w:rPr>
                <w:b/>
                <w:bCs/>
                <w:sz w:val="24"/>
                <w:szCs w:val="24"/>
              </w:rPr>
            </w:pPr>
            <w:r w:rsidRPr="007912EF">
              <w:rPr>
                <w:b/>
                <w:bCs/>
                <w:sz w:val="24"/>
                <w:szCs w:val="24"/>
              </w:rPr>
              <w:t>II</w:t>
            </w:r>
          </w:p>
        </w:tc>
        <w:tc>
          <w:tcPr>
            <w:tcW w:w="765" w:type="dxa"/>
            <w:tcBorders>
              <w:top w:val="single" w:sz="4" w:space="0" w:color="auto"/>
              <w:left w:val="single" w:sz="4" w:space="0" w:color="auto"/>
              <w:bottom w:val="single" w:sz="4" w:space="0" w:color="auto"/>
              <w:right w:val="single" w:sz="4" w:space="0" w:color="auto"/>
            </w:tcBorders>
          </w:tcPr>
          <w:p w14:paraId="65E2ECEF" w14:textId="77777777" w:rsidR="004F2E89" w:rsidRPr="007912EF" w:rsidRDefault="004F2E89" w:rsidP="00AA5B10">
            <w:pPr>
              <w:spacing w:after="0" w:line="240" w:lineRule="auto"/>
              <w:jc w:val="center"/>
              <w:rPr>
                <w:b/>
                <w:bCs/>
                <w:sz w:val="24"/>
                <w:szCs w:val="24"/>
              </w:rPr>
            </w:pPr>
          </w:p>
        </w:tc>
        <w:tc>
          <w:tcPr>
            <w:tcW w:w="7655" w:type="dxa"/>
            <w:tcBorders>
              <w:top w:val="single" w:sz="4" w:space="0" w:color="auto"/>
              <w:left w:val="single" w:sz="4" w:space="0" w:color="auto"/>
              <w:bottom w:val="single" w:sz="4" w:space="0" w:color="auto"/>
              <w:right w:val="single" w:sz="4" w:space="0" w:color="auto"/>
            </w:tcBorders>
            <w:hideMark/>
          </w:tcPr>
          <w:p w14:paraId="4DA86E75" w14:textId="77777777" w:rsidR="004F2E89" w:rsidRPr="007912EF" w:rsidRDefault="004F2E89" w:rsidP="00F477ED">
            <w:pPr>
              <w:spacing w:after="0" w:line="240" w:lineRule="auto"/>
              <w:jc w:val="both"/>
              <w:rPr>
                <w:b/>
                <w:bCs/>
                <w:sz w:val="24"/>
                <w:szCs w:val="24"/>
              </w:rPr>
            </w:pPr>
            <w:r w:rsidRPr="007912EF">
              <w:rPr>
                <w:b/>
                <w:bCs/>
                <w:sz w:val="24"/>
                <w:szCs w:val="24"/>
              </w:rPr>
              <w:t>VIẾT</w:t>
            </w:r>
          </w:p>
        </w:tc>
        <w:tc>
          <w:tcPr>
            <w:tcW w:w="848" w:type="dxa"/>
            <w:tcBorders>
              <w:top w:val="single" w:sz="4" w:space="0" w:color="auto"/>
              <w:left w:val="single" w:sz="4" w:space="0" w:color="auto"/>
              <w:bottom w:val="single" w:sz="4" w:space="0" w:color="auto"/>
              <w:right w:val="single" w:sz="4" w:space="0" w:color="auto"/>
            </w:tcBorders>
            <w:hideMark/>
          </w:tcPr>
          <w:p w14:paraId="51A24BFB" w14:textId="77777777" w:rsidR="004F2E89" w:rsidRPr="007912EF" w:rsidRDefault="004F2E89" w:rsidP="00AA5B10">
            <w:pPr>
              <w:spacing w:after="0" w:line="240" w:lineRule="auto"/>
              <w:jc w:val="center"/>
              <w:rPr>
                <w:b/>
                <w:bCs/>
                <w:sz w:val="24"/>
                <w:szCs w:val="24"/>
              </w:rPr>
            </w:pPr>
            <w:r w:rsidRPr="007912EF">
              <w:rPr>
                <w:b/>
                <w:bCs/>
                <w:sz w:val="24"/>
                <w:szCs w:val="24"/>
              </w:rPr>
              <w:t>6,0</w:t>
            </w:r>
          </w:p>
        </w:tc>
      </w:tr>
      <w:tr w:rsidR="004F2E89" w:rsidRPr="007912EF" w14:paraId="3DCD4F5B" w14:textId="77777777">
        <w:tc>
          <w:tcPr>
            <w:tcW w:w="795" w:type="dxa"/>
            <w:tcBorders>
              <w:top w:val="single" w:sz="4" w:space="0" w:color="auto"/>
              <w:left w:val="single" w:sz="4" w:space="0" w:color="auto"/>
              <w:bottom w:val="single" w:sz="4" w:space="0" w:color="auto"/>
              <w:right w:val="single" w:sz="4" w:space="0" w:color="auto"/>
            </w:tcBorders>
          </w:tcPr>
          <w:p w14:paraId="57CAA202" w14:textId="77777777" w:rsidR="004F2E89" w:rsidRPr="007912EF" w:rsidRDefault="004F2E89" w:rsidP="00AA5B10">
            <w:pPr>
              <w:spacing w:after="0" w:line="240" w:lineRule="auto"/>
              <w:jc w:val="center"/>
              <w:rPr>
                <w:b/>
                <w:bCs/>
                <w:sz w:val="24"/>
                <w:szCs w:val="24"/>
              </w:rPr>
            </w:pPr>
          </w:p>
        </w:tc>
        <w:tc>
          <w:tcPr>
            <w:tcW w:w="765" w:type="dxa"/>
            <w:tcBorders>
              <w:top w:val="single" w:sz="4" w:space="0" w:color="auto"/>
              <w:left w:val="single" w:sz="4" w:space="0" w:color="auto"/>
              <w:bottom w:val="single" w:sz="4" w:space="0" w:color="auto"/>
              <w:right w:val="single" w:sz="4" w:space="0" w:color="auto"/>
            </w:tcBorders>
            <w:hideMark/>
          </w:tcPr>
          <w:p w14:paraId="13B603DE" w14:textId="77777777" w:rsidR="004F2E89" w:rsidRPr="007912EF" w:rsidRDefault="004F2E89" w:rsidP="00AA5B10">
            <w:pPr>
              <w:spacing w:after="0" w:line="240" w:lineRule="auto"/>
              <w:jc w:val="center"/>
              <w:rPr>
                <w:b/>
                <w:bCs/>
                <w:sz w:val="24"/>
                <w:szCs w:val="24"/>
              </w:rPr>
            </w:pPr>
            <w:r w:rsidRPr="007912EF">
              <w:rPr>
                <w:b/>
                <w:bCs/>
                <w:sz w:val="24"/>
                <w:szCs w:val="24"/>
              </w:rPr>
              <w:t>1</w:t>
            </w:r>
          </w:p>
        </w:tc>
        <w:tc>
          <w:tcPr>
            <w:tcW w:w="7655" w:type="dxa"/>
            <w:tcBorders>
              <w:top w:val="single" w:sz="4" w:space="0" w:color="auto"/>
              <w:left w:val="single" w:sz="4" w:space="0" w:color="auto"/>
              <w:bottom w:val="single" w:sz="4" w:space="0" w:color="auto"/>
              <w:right w:val="single" w:sz="4" w:space="0" w:color="auto"/>
            </w:tcBorders>
            <w:hideMark/>
          </w:tcPr>
          <w:p w14:paraId="48BF06A8" w14:textId="58CEB6B2" w:rsidR="004F2E89" w:rsidRPr="007912EF" w:rsidRDefault="004F2E89" w:rsidP="00F477ED">
            <w:pPr>
              <w:spacing w:after="0" w:line="240" w:lineRule="auto"/>
              <w:jc w:val="both"/>
              <w:rPr>
                <w:b/>
                <w:bCs/>
                <w:sz w:val="24"/>
                <w:szCs w:val="24"/>
              </w:rPr>
            </w:pPr>
            <w:r w:rsidRPr="007912EF">
              <w:rPr>
                <w:b/>
                <w:bCs/>
                <w:sz w:val="24"/>
                <w:szCs w:val="24"/>
              </w:rPr>
              <w:t xml:space="preserve">Viết đoạn văn nghị luận (khoảng 200 chữ) phân tích nhân vật </w:t>
            </w:r>
            <w:r w:rsidR="000615A1" w:rsidRPr="007912EF">
              <w:rPr>
                <w:b/>
                <w:bCs/>
                <w:sz w:val="24"/>
                <w:szCs w:val="24"/>
              </w:rPr>
              <w:t>Seo Sín</w:t>
            </w:r>
            <w:r w:rsidRPr="007912EF">
              <w:rPr>
                <w:b/>
                <w:bCs/>
                <w:sz w:val="24"/>
                <w:szCs w:val="24"/>
              </w:rPr>
              <w:t xml:space="preserve"> trong văn bản ở phần Đọc hiểu.</w:t>
            </w:r>
          </w:p>
        </w:tc>
        <w:tc>
          <w:tcPr>
            <w:tcW w:w="848" w:type="dxa"/>
            <w:tcBorders>
              <w:top w:val="single" w:sz="4" w:space="0" w:color="auto"/>
              <w:left w:val="single" w:sz="4" w:space="0" w:color="auto"/>
              <w:bottom w:val="single" w:sz="4" w:space="0" w:color="auto"/>
              <w:right w:val="single" w:sz="4" w:space="0" w:color="auto"/>
            </w:tcBorders>
            <w:hideMark/>
          </w:tcPr>
          <w:p w14:paraId="636F3EE9" w14:textId="77777777" w:rsidR="004F2E89" w:rsidRPr="007912EF" w:rsidRDefault="004F2E89" w:rsidP="00AA5B10">
            <w:pPr>
              <w:spacing w:after="0" w:line="240" w:lineRule="auto"/>
              <w:jc w:val="center"/>
              <w:rPr>
                <w:b/>
                <w:bCs/>
                <w:sz w:val="24"/>
                <w:szCs w:val="24"/>
              </w:rPr>
            </w:pPr>
            <w:r w:rsidRPr="007912EF">
              <w:rPr>
                <w:b/>
                <w:bCs/>
                <w:sz w:val="24"/>
                <w:szCs w:val="24"/>
              </w:rPr>
              <w:t>2,0</w:t>
            </w:r>
          </w:p>
        </w:tc>
      </w:tr>
      <w:tr w:rsidR="004F2E89" w:rsidRPr="007912EF" w14:paraId="4414D865" w14:textId="77777777">
        <w:tc>
          <w:tcPr>
            <w:tcW w:w="795" w:type="dxa"/>
            <w:tcBorders>
              <w:top w:val="single" w:sz="4" w:space="0" w:color="auto"/>
              <w:left w:val="single" w:sz="4" w:space="0" w:color="auto"/>
              <w:bottom w:val="nil"/>
              <w:right w:val="single" w:sz="4" w:space="0" w:color="auto"/>
            </w:tcBorders>
          </w:tcPr>
          <w:p w14:paraId="086A2051" w14:textId="77777777" w:rsidR="004F2E89" w:rsidRPr="007912EF" w:rsidRDefault="004F2E89" w:rsidP="00AA5B10">
            <w:pPr>
              <w:spacing w:after="0" w:line="240" w:lineRule="auto"/>
              <w:jc w:val="center"/>
              <w:rPr>
                <w:b/>
                <w:bCs/>
                <w:sz w:val="24"/>
                <w:szCs w:val="24"/>
              </w:rPr>
            </w:pPr>
          </w:p>
        </w:tc>
        <w:tc>
          <w:tcPr>
            <w:tcW w:w="765" w:type="dxa"/>
            <w:tcBorders>
              <w:top w:val="single" w:sz="4" w:space="0" w:color="auto"/>
              <w:left w:val="single" w:sz="4" w:space="0" w:color="auto"/>
              <w:bottom w:val="single" w:sz="4" w:space="0" w:color="auto"/>
              <w:right w:val="single" w:sz="4" w:space="0" w:color="auto"/>
            </w:tcBorders>
          </w:tcPr>
          <w:p w14:paraId="6A667720" w14:textId="77777777" w:rsidR="004F2E89" w:rsidRPr="007912EF" w:rsidRDefault="004F2E89" w:rsidP="00AA5B10">
            <w:pPr>
              <w:spacing w:after="0" w:line="240" w:lineRule="auto"/>
              <w:jc w:val="center"/>
              <w:rPr>
                <w:b/>
                <w:bCs/>
                <w:sz w:val="24"/>
                <w:szCs w:val="24"/>
              </w:rPr>
            </w:pPr>
          </w:p>
        </w:tc>
        <w:tc>
          <w:tcPr>
            <w:tcW w:w="7655" w:type="dxa"/>
            <w:tcBorders>
              <w:top w:val="single" w:sz="4" w:space="0" w:color="auto"/>
              <w:left w:val="single" w:sz="4" w:space="0" w:color="auto"/>
              <w:bottom w:val="single" w:sz="4" w:space="0" w:color="auto"/>
              <w:right w:val="single" w:sz="4" w:space="0" w:color="auto"/>
            </w:tcBorders>
            <w:hideMark/>
          </w:tcPr>
          <w:p w14:paraId="77F4ED33" w14:textId="77777777" w:rsidR="004F2E89" w:rsidRPr="007912EF" w:rsidRDefault="004F2E89" w:rsidP="00F477ED">
            <w:pPr>
              <w:spacing w:after="0" w:line="240" w:lineRule="auto"/>
              <w:jc w:val="both"/>
              <w:rPr>
                <w:i/>
                <w:color w:val="000000"/>
                <w:sz w:val="24"/>
                <w:szCs w:val="24"/>
              </w:rPr>
            </w:pPr>
            <w:r w:rsidRPr="007912EF">
              <w:rPr>
                <w:i/>
                <w:color w:val="000000"/>
                <w:sz w:val="24"/>
                <w:szCs w:val="24"/>
              </w:rPr>
              <w:t xml:space="preserve">a. Xác định được yêu cầu về hình thức, dung lượng của đoạn văn: </w:t>
            </w:r>
          </w:p>
          <w:p w14:paraId="0A3CB0EC" w14:textId="77777777" w:rsidR="004F2E89" w:rsidRPr="007912EF" w:rsidRDefault="004F2E89" w:rsidP="00F477ED">
            <w:pPr>
              <w:spacing w:after="0" w:line="240" w:lineRule="auto"/>
              <w:jc w:val="both"/>
              <w:rPr>
                <w:sz w:val="24"/>
                <w:szCs w:val="24"/>
              </w:rPr>
            </w:pPr>
            <w:r w:rsidRPr="007912EF">
              <w:rPr>
                <w:b/>
                <w:color w:val="000000"/>
                <w:sz w:val="24"/>
                <w:szCs w:val="24"/>
              </w:rPr>
              <w:t xml:space="preserve"> </w:t>
            </w:r>
            <w:r w:rsidRPr="007912EF">
              <w:rPr>
                <w:color w:val="000000"/>
                <w:sz w:val="24"/>
                <w:szCs w:val="24"/>
              </w:rPr>
              <w:t xml:space="preserve">Bảo đảm yêu cầu về hình thức và dung lượng (khoảng 200 chữ) của đoạn văn. Thí sinh có thể trình bày đoạn văn theo cách diễn dịch, quy nạp, tổng – phân – hợp, móc xích hoặc song hành. </w:t>
            </w:r>
          </w:p>
        </w:tc>
        <w:tc>
          <w:tcPr>
            <w:tcW w:w="848" w:type="dxa"/>
            <w:tcBorders>
              <w:top w:val="single" w:sz="4" w:space="0" w:color="auto"/>
              <w:left w:val="single" w:sz="4" w:space="0" w:color="auto"/>
              <w:bottom w:val="single" w:sz="4" w:space="0" w:color="auto"/>
              <w:right w:val="single" w:sz="4" w:space="0" w:color="auto"/>
            </w:tcBorders>
            <w:hideMark/>
          </w:tcPr>
          <w:p w14:paraId="555BF6B8" w14:textId="77777777" w:rsidR="004F2E89" w:rsidRPr="007912EF" w:rsidRDefault="004F2E89" w:rsidP="00AA5B10">
            <w:pPr>
              <w:spacing w:after="0" w:line="240" w:lineRule="auto"/>
              <w:jc w:val="center"/>
              <w:rPr>
                <w:sz w:val="24"/>
                <w:szCs w:val="24"/>
              </w:rPr>
            </w:pPr>
            <w:r w:rsidRPr="007912EF">
              <w:rPr>
                <w:sz w:val="24"/>
                <w:szCs w:val="24"/>
              </w:rPr>
              <w:t>0,25</w:t>
            </w:r>
          </w:p>
        </w:tc>
      </w:tr>
      <w:tr w:rsidR="004F2E89" w:rsidRPr="007912EF" w14:paraId="1C7FF0E6" w14:textId="77777777">
        <w:tc>
          <w:tcPr>
            <w:tcW w:w="795" w:type="dxa"/>
            <w:tcBorders>
              <w:top w:val="nil"/>
              <w:left w:val="single" w:sz="4" w:space="0" w:color="auto"/>
              <w:bottom w:val="nil"/>
              <w:right w:val="single" w:sz="4" w:space="0" w:color="auto"/>
            </w:tcBorders>
          </w:tcPr>
          <w:p w14:paraId="6EBE7594" w14:textId="77777777" w:rsidR="004F2E89" w:rsidRPr="007912EF" w:rsidRDefault="004F2E89" w:rsidP="00AA5B10">
            <w:pPr>
              <w:spacing w:after="0" w:line="240" w:lineRule="auto"/>
              <w:jc w:val="center"/>
              <w:rPr>
                <w:b/>
                <w:bCs/>
                <w:sz w:val="24"/>
                <w:szCs w:val="24"/>
              </w:rPr>
            </w:pPr>
          </w:p>
        </w:tc>
        <w:tc>
          <w:tcPr>
            <w:tcW w:w="765" w:type="dxa"/>
            <w:tcBorders>
              <w:top w:val="single" w:sz="4" w:space="0" w:color="auto"/>
              <w:left w:val="single" w:sz="4" w:space="0" w:color="auto"/>
              <w:bottom w:val="single" w:sz="4" w:space="0" w:color="auto"/>
              <w:right w:val="single" w:sz="4" w:space="0" w:color="auto"/>
            </w:tcBorders>
          </w:tcPr>
          <w:p w14:paraId="1BB19545" w14:textId="77777777" w:rsidR="004F2E89" w:rsidRPr="007912EF" w:rsidRDefault="004F2E89" w:rsidP="00AA5B10">
            <w:pPr>
              <w:spacing w:after="0" w:line="240" w:lineRule="auto"/>
              <w:jc w:val="center"/>
              <w:rPr>
                <w:b/>
                <w:bCs/>
                <w:sz w:val="24"/>
                <w:szCs w:val="24"/>
              </w:rPr>
            </w:pPr>
          </w:p>
        </w:tc>
        <w:tc>
          <w:tcPr>
            <w:tcW w:w="7655" w:type="dxa"/>
            <w:tcBorders>
              <w:top w:val="single" w:sz="4" w:space="0" w:color="auto"/>
              <w:left w:val="single" w:sz="4" w:space="0" w:color="auto"/>
              <w:bottom w:val="single" w:sz="4" w:space="0" w:color="auto"/>
              <w:right w:val="single" w:sz="4" w:space="0" w:color="auto"/>
            </w:tcBorders>
            <w:hideMark/>
          </w:tcPr>
          <w:p w14:paraId="06B83E21" w14:textId="49F3D118" w:rsidR="004F2E89" w:rsidRPr="007912EF" w:rsidRDefault="004F2E89" w:rsidP="00F477ED">
            <w:pPr>
              <w:spacing w:after="0" w:line="240" w:lineRule="auto"/>
              <w:ind w:left="2"/>
              <w:jc w:val="both"/>
              <w:rPr>
                <w:b/>
                <w:color w:val="000000"/>
                <w:sz w:val="24"/>
                <w:szCs w:val="24"/>
              </w:rPr>
            </w:pPr>
            <w:r w:rsidRPr="007912EF">
              <w:rPr>
                <w:i/>
                <w:color w:val="000000"/>
                <w:sz w:val="24"/>
                <w:szCs w:val="24"/>
              </w:rPr>
              <w:t xml:space="preserve">b. Xác định đúng vấn đề cần nghị luận: </w:t>
            </w:r>
            <w:r w:rsidRPr="007912EF">
              <w:rPr>
                <w:iCs/>
                <w:color w:val="000000"/>
                <w:sz w:val="24"/>
                <w:szCs w:val="24"/>
              </w:rPr>
              <w:t xml:space="preserve">Phân tích nhân vật </w:t>
            </w:r>
            <w:r w:rsidR="00A877C2" w:rsidRPr="007912EF">
              <w:rPr>
                <w:iCs/>
                <w:color w:val="000000"/>
                <w:sz w:val="24"/>
                <w:szCs w:val="24"/>
              </w:rPr>
              <w:t>Seo Sín</w:t>
            </w:r>
            <w:r w:rsidRPr="007912EF">
              <w:rPr>
                <w:iCs/>
                <w:color w:val="000000"/>
                <w:sz w:val="24"/>
                <w:szCs w:val="24"/>
              </w:rPr>
              <w:t xml:space="preserve"> trong văn bản “</w:t>
            </w:r>
            <w:r w:rsidR="00A877C2" w:rsidRPr="007912EF">
              <w:rPr>
                <w:iCs/>
                <w:color w:val="000000"/>
                <w:sz w:val="24"/>
                <w:szCs w:val="24"/>
              </w:rPr>
              <w:t>Con ngựa của Seo Sín</w:t>
            </w:r>
            <w:r w:rsidRPr="007912EF">
              <w:rPr>
                <w:iCs/>
                <w:color w:val="000000"/>
                <w:sz w:val="24"/>
                <w:szCs w:val="24"/>
              </w:rPr>
              <w:t>”</w:t>
            </w:r>
          </w:p>
        </w:tc>
        <w:tc>
          <w:tcPr>
            <w:tcW w:w="848" w:type="dxa"/>
            <w:tcBorders>
              <w:top w:val="single" w:sz="4" w:space="0" w:color="auto"/>
              <w:left w:val="single" w:sz="4" w:space="0" w:color="auto"/>
              <w:bottom w:val="single" w:sz="4" w:space="0" w:color="auto"/>
              <w:right w:val="single" w:sz="4" w:space="0" w:color="auto"/>
            </w:tcBorders>
            <w:hideMark/>
          </w:tcPr>
          <w:p w14:paraId="65342518" w14:textId="77777777" w:rsidR="004F2E89" w:rsidRPr="007912EF" w:rsidRDefault="004F2E89" w:rsidP="00AA5B10">
            <w:pPr>
              <w:spacing w:after="0" w:line="240" w:lineRule="auto"/>
              <w:jc w:val="center"/>
              <w:rPr>
                <w:sz w:val="24"/>
                <w:szCs w:val="24"/>
              </w:rPr>
            </w:pPr>
            <w:r w:rsidRPr="007912EF">
              <w:rPr>
                <w:sz w:val="24"/>
                <w:szCs w:val="24"/>
              </w:rPr>
              <w:t>0,25</w:t>
            </w:r>
          </w:p>
        </w:tc>
      </w:tr>
      <w:tr w:rsidR="004F2E89" w:rsidRPr="007912EF" w14:paraId="54C3ED81" w14:textId="77777777">
        <w:tc>
          <w:tcPr>
            <w:tcW w:w="795" w:type="dxa"/>
            <w:tcBorders>
              <w:top w:val="nil"/>
              <w:left w:val="single" w:sz="4" w:space="0" w:color="auto"/>
              <w:bottom w:val="nil"/>
              <w:right w:val="single" w:sz="4" w:space="0" w:color="auto"/>
            </w:tcBorders>
          </w:tcPr>
          <w:p w14:paraId="73495F99" w14:textId="77777777" w:rsidR="004F2E89" w:rsidRPr="007912EF" w:rsidRDefault="004F2E89" w:rsidP="00AA5B10">
            <w:pPr>
              <w:spacing w:after="0" w:line="240" w:lineRule="auto"/>
              <w:jc w:val="center"/>
              <w:rPr>
                <w:b/>
                <w:bCs/>
                <w:sz w:val="24"/>
                <w:szCs w:val="24"/>
              </w:rPr>
            </w:pPr>
          </w:p>
        </w:tc>
        <w:tc>
          <w:tcPr>
            <w:tcW w:w="765" w:type="dxa"/>
            <w:tcBorders>
              <w:top w:val="single" w:sz="4" w:space="0" w:color="auto"/>
              <w:left w:val="single" w:sz="4" w:space="0" w:color="auto"/>
              <w:bottom w:val="single" w:sz="4" w:space="0" w:color="auto"/>
              <w:right w:val="single" w:sz="4" w:space="0" w:color="auto"/>
            </w:tcBorders>
          </w:tcPr>
          <w:p w14:paraId="60E56BB0" w14:textId="77777777" w:rsidR="004F2E89" w:rsidRPr="007912EF" w:rsidRDefault="004F2E89" w:rsidP="00AA5B10">
            <w:pPr>
              <w:spacing w:after="0" w:line="240" w:lineRule="auto"/>
              <w:jc w:val="center"/>
              <w:rPr>
                <w:b/>
                <w:bCs/>
                <w:sz w:val="24"/>
                <w:szCs w:val="24"/>
              </w:rPr>
            </w:pPr>
          </w:p>
        </w:tc>
        <w:tc>
          <w:tcPr>
            <w:tcW w:w="7655" w:type="dxa"/>
            <w:tcBorders>
              <w:top w:val="single" w:sz="4" w:space="0" w:color="auto"/>
              <w:left w:val="single" w:sz="4" w:space="0" w:color="auto"/>
              <w:bottom w:val="single" w:sz="4" w:space="0" w:color="auto"/>
              <w:right w:val="single" w:sz="4" w:space="0" w:color="auto"/>
            </w:tcBorders>
            <w:hideMark/>
          </w:tcPr>
          <w:p w14:paraId="5C61298F" w14:textId="77777777" w:rsidR="004F2E89" w:rsidRPr="007912EF" w:rsidRDefault="004F2E89" w:rsidP="00F477ED">
            <w:pPr>
              <w:spacing w:after="0" w:line="240" w:lineRule="auto"/>
              <w:ind w:right="57"/>
              <w:jc w:val="both"/>
              <w:rPr>
                <w:color w:val="000000"/>
                <w:sz w:val="24"/>
                <w:szCs w:val="24"/>
              </w:rPr>
            </w:pPr>
            <w:r w:rsidRPr="007912EF">
              <w:rPr>
                <w:i/>
                <w:color w:val="000000"/>
                <w:sz w:val="24"/>
                <w:szCs w:val="24"/>
              </w:rPr>
              <w:t xml:space="preserve">c. Viết đoạn văn bảo đảm các yêu cầu </w:t>
            </w:r>
          </w:p>
          <w:p w14:paraId="16843F00" w14:textId="77777777" w:rsidR="004F2E89" w:rsidRPr="007912EF" w:rsidRDefault="004F2E89" w:rsidP="00F477ED">
            <w:pPr>
              <w:spacing w:after="0" w:line="240" w:lineRule="auto"/>
              <w:ind w:right="57"/>
              <w:jc w:val="both"/>
              <w:rPr>
                <w:color w:val="000000"/>
                <w:sz w:val="24"/>
                <w:szCs w:val="24"/>
              </w:rPr>
            </w:pPr>
            <w:r w:rsidRPr="007912EF">
              <w:rPr>
                <w:color w:val="000000"/>
                <w:sz w:val="24"/>
                <w:szCs w:val="24"/>
              </w:rPr>
              <w:t xml:space="preserve"> Lựa chọn được các thao tác lập luận phù hợp, kết hợp chặt chẽ lí lẽ và dẫn chứng trên cơ sở bảo đảm những nội dung sau: </w:t>
            </w:r>
          </w:p>
          <w:p w14:paraId="6A7193A0" w14:textId="1E1B5FBD" w:rsidR="00A877C2" w:rsidRPr="007912EF" w:rsidRDefault="004F2E89" w:rsidP="00F477ED">
            <w:pPr>
              <w:spacing w:after="0" w:line="240" w:lineRule="auto"/>
              <w:jc w:val="both"/>
              <w:rPr>
                <w:color w:val="333333"/>
                <w:sz w:val="24"/>
                <w:szCs w:val="24"/>
              </w:rPr>
            </w:pPr>
            <w:r w:rsidRPr="007912EF">
              <w:rPr>
                <w:rFonts w:eastAsia="Arial"/>
                <w:noProof/>
                <w:color w:val="000000" w:themeColor="text1"/>
                <w:sz w:val="24"/>
                <w:szCs w:val="24"/>
              </w:rPr>
              <w:t xml:space="preserve">- </w:t>
            </w:r>
            <w:r w:rsidR="00F477ED" w:rsidRPr="007912EF">
              <w:rPr>
                <w:rFonts w:eastAsia="Arial"/>
                <w:noProof/>
                <w:color w:val="000000" w:themeColor="text1"/>
                <w:sz w:val="24"/>
                <w:szCs w:val="24"/>
              </w:rPr>
              <w:t xml:space="preserve">Ngoại hình: </w:t>
            </w:r>
            <w:r w:rsidR="00A877C2" w:rsidRPr="007912EF">
              <w:rPr>
                <w:rFonts w:eastAsia="Arial"/>
                <w:noProof/>
                <w:color w:val="000000" w:themeColor="text1"/>
                <w:sz w:val="24"/>
                <w:szCs w:val="24"/>
              </w:rPr>
              <w:t>được khắc hoạ với những nét ngoại hình rất đặc trưng</w:t>
            </w:r>
            <w:r w:rsidR="00F477ED" w:rsidRPr="007912EF">
              <w:rPr>
                <w:rFonts w:eastAsia="Arial"/>
                <w:noProof/>
                <w:color w:val="000000" w:themeColor="text1"/>
                <w:sz w:val="24"/>
                <w:szCs w:val="24"/>
              </w:rPr>
              <w:t>.</w:t>
            </w:r>
            <w:r w:rsidR="00A877C2" w:rsidRPr="007912EF">
              <w:rPr>
                <w:rFonts w:eastAsia="Arial"/>
                <w:noProof/>
                <w:color w:val="000000" w:themeColor="text1"/>
                <w:sz w:val="24"/>
                <w:szCs w:val="24"/>
              </w:rPr>
              <w:t xml:space="preserve"> </w:t>
            </w:r>
            <w:r w:rsidR="00A877C2" w:rsidRPr="007912EF">
              <w:rPr>
                <w:i/>
                <w:iCs/>
                <w:color w:val="333333"/>
                <w:sz w:val="24"/>
                <w:szCs w:val="24"/>
              </w:rPr>
              <w:t xml:space="preserve">Khi còn là trai trẻ, mặc dù dáng người Sín không cao lớn, nhưng tác phong lại nhanh nhẹn như con sóc trên rừng, đôi mắt vẫn tinh anh như loài chim cắt. </w:t>
            </w:r>
            <w:r w:rsidR="00A877C2" w:rsidRPr="007912EF">
              <w:rPr>
                <w:color w:val="333333"/>
                <w:sz w:val="24"/>
                <w:szCs w:val="24"/>
              </w:rPr>
              <w:t>Giờ đây khi đã lớn tuổi</w:t>
            </w:r>
            <w:r w:rsidR="00A877C2" w:rsidRPr="007912EF">
              <w:rPr>
                <w:i/>
                <w:iCs/>
                <w:color w:val="333333"/>
                <w:sz w:val="24"/>
                <w:szCs w:val="24"/>
              </w:rPr>
              <w:t xml:space="preserve">, mái tóc bạc rối tung trong gió, thân gầy nhưng lưng vẫn thẳng. </w:t>
            </w:r>
            <w:r w:rsidR="00A877C2" w:rsidRPr="007912EF">
              <w:rPr>
                <w:color w:val="333333"/>
                <w:sz w:val="24"/>
                <w:szCs w:val="24"/>
              </w:rPr>
              <w:t>Đó là dáng vẻ của một người lao động miền núi, có sức vóc, bươn chải gió sương.</w:t>
            </w:r>
          </w:p>
          <w:p w14:paraId="0B201804" w14:textId="77777777" w:rsidR="00F477ED" w:rsidRPr="007912EF" w:rsidRDefault="00A877C2" w:rsidP="00F477ED">
            <w:pPr>
              <w:spacing w:after="0" w:line="240" w:lineRule="auto"/>
              <w:jc w:val="both"/>
              <w:rPr>
                <w:iCs/>
                <w:color w:val="333333"/>
                <w:sz w:val="24"/>
                <w:szCs w:val="24"/>
              </w:rPr>
            </w:pPr>
            <w:r w:rsidRPr="007912EF">
              <w:rPr>
                <w:iCs/>
                <w:color w:val="333333"/>
                <w:sz w:val="24"/>
                <w:szCs w:val="24"/>
              </w:rPr>
              <w:t xml:space="preserve">- </w:t>
            </w:r>
            <w:r w:rsidR="00F477ED" w:rsidRPr="007912EF">
              <w:rPr>
                <w:iCs/>
                <w:color w:val="333333"/>
                <w:sz w:val="24"/>
                <w:szCs w:val="24"/>
              </w:rPr>
              <w:t xml:space="preserve">Hoàn cảnh: </w:t>
            </w:r>
          </w:p>
          <w:p w14:paraId="2A18D503" w14:textId="52018B15" w:rsidR="00A877C2" w:rsidRPr="007912EF" w:rsidRDefault="00F477ED" w:rsidP="00F477ED">
            <w:pPr>
              <w:spacing w:after="0" w:line="240" w:lineRule="auto"/>
              <w:jc w:val="both"/>
              <w:rPr>
                <w:iCs/>
                <w:color w:val="333333"/>
                <w:sz w:val="24"/>
                <w:szCs w:val="24"/>
              </w:rPr>
            </w:pPr>
            <w:r w:rsidRPr="007912EF">
              <w:rPr>
                <w:iCs/>
                <w:color w:val="333333"/>
                <w:sz w:val="24"/>
                <w:szCs w:val="24"/>
              </w:rPr>
              <w:t xml:space="preserve">+ </w:t>
            </w:r>
            <w:r w:rsidR="00A877C2" w:rsidRPr="007912EF">
              <w:rPr>
                <w:iCs/>
                <w:color w:val="333333"/>
                <w:sz w:val="24"/>
                <w:szCs w:val="24"/>
              </w:rPr>
              <w:t xml:space="preserve">Seo Sín </w:t>
            </w:r>
            <w:r w:rsidR="00E812B2" w:rsidRPr="007912EF">
              <w:rPr>
                <w:iCs/>
                <w:color w:val="333333"/>
                <w:sz w:val="24"/>
                <w:szCs w:val="24"/>
              </w:rPr>
              <w:t>sống</w:t>
            </w:r>
            <w:r w:rsidR="00A877C2" w:rsidRPr="007912EF">
              <w:rPr>
                <w:iCs/>
                <w:color w:val="333333"/>
                <w:sz w:val="24"/>
                <w:szCs w:val="24"/>
              </w:rPr>
              <w:t xml:space="preserve"> trong hoàn cảnh nghèo khó</w:t>
            </w:r>
            <w:r w:rsidR="00AB4386" w:rsidRPr="007912EF">
              <w:rPr>
                <w:iCs/>
                <w:color w:val="333333"/>
                <w:sz w:val="24"/>
                <w:szCs w:val="24"/>
              </w:rPr>
              <w:t xml:space="preserve">, </w:t>
            </w:r>
            <w:r w:rsidR="00AB4386" w:rsidRPr="007912EF">
              <w:rPr>
                <w:i/>
                <w:color w:val="333333"/>
                <w:sz w:val="24"/>
                <w:szCs w:val="24"/>
              </w:rPr>
              <w:t>sinh ra bên máng cỏ, lớn lên trên lưng ngựa</w:t>
            </w:r>
            <w:r w:rsidR="00E812B2" w:rsidRPr="007912EF">
              <w:rPr>
                <w:i/>
                <w:color w:val="333333"/>
                <w:sz w:val="24"/>
                <w:szCs w:val="24"/>
              </w:rPr>
              <w:t>.</w:t>
            </w:r>
            <w:r w:rsidR="00AB4386" w:rsidRPr="007912EF">
              <w:rPr>
                <w:iCs/>
                <w:color w:val="333333"/>
                <w:sz w:val="24"/>
                <w:szCs w:val="24"/>
              </w:rPr>
              <w:t xml:space="preserve"> </w:t>
            </w:r>
            <w:r w:rsidR="00E812B2" w:rsidRPr="007912EF">
              <w:rPr>
                <w:iCs/>
                <w:color w:val="333333"/>
                <w:sz w:val="24"/>
                <w:szCs w:val="24"/>
              </w:rPr>
              <w:t>C</w:t>
            </w:r>
            <w:r w:rsidR="00AB4386" w:rsidRPr="007912EF">
              <w:rPr>
                <w:iCs/>
                <w:color w:val="333333"/>
                <w:sz w:val="24"/>
                <w:szCs w:val="24"/>
              </w:rPr>
              <w:t>on ngựa không chỉ là phương tiện lao động mà còn là cả “cơ nghiệp”, là tài sản quý giá nhất…</w:t>
            </w:r>
          </w:p>
          <w:p w14:paraId="13653502" w14:textId="1C0E47D6" w:rsidR="00AB4386" w:rsidRPr="007912EF" w:rsidRDefault="00F477ED" w:rsidP="00F477ED">
            <w:pPr>
              <w:spacing w:after="0" w:line="240" w:lineRule="auto"/>
              <w:jc w:val="both"/>
              <w:rPr>
                <w:i/>
                <w:iCs/>
                <w:color w:val="333333"/>
                <w:sz w:val="24"/>
                <w:szCs w:val="24"/>
              </w:rPr>
            </w:pPr>
            <w:r w:rsidRPr="007912EF">
              <w:rPr>
                <w:iCs/>
                <w:color w:val="333333"/>
                <w:sz w:val="24"/>
                <w:szCs w:val="24"/>
              </w:rPr>
              <w:t>+</w:t>
            </w:r>
            <w:r w:rsidR="00AB4386" w:rsidRPr="007912EF">
              <w:rPr>
                <w:iCs/>
                <w:color w:val="333333"/>
                <w:sz w:val="24"/>
                <w:szCs w:val="24"/>
              </w:rPr>
              <w:t xml:space="preserve"> Ông </w:t>
            </w:r>
            <w:r w:rsidR="003C276D" w:rsidRPr="007912EF">
              <w:rPr>
                <w:iCs/>
                <w:color w:val="333333"/>
                <w:sz w:val="24"/>
                <w:szCs w:val="24"/>
              </w:rPr>
              <w:t xml:space="preserve">phải </w:t>
            </w:r>
            <w:r w:rsidR="00AB4386" w:rsidRPr="007912EF">
              <w:rPr>
                <w:iCs/>
                <w:color w:val="333333"/>
                <w:sz w:val="24"/>
                <w:szCs w:val="24"/>
              </w:rPr>
              <w:t>trải qua</w:t>
            </w:r>
            <w:r w:rsidR="003C276D" w:rsidRPr="007912EF">
              <w:rPr>
                <w:iCs/>
                <w:color w:val="333333"/>
                <w:sz w:val="24"/>
                <w:szCs w:val="24"/>
              </w:rPr>
              <w:t xml:space="preserve"> biến cố</w:t>
            </w:r>
            <w:r w:rsidR="00AB4386" w:rsidRPr="007912EF">
              <w:rPr>
                <w:iCs/>
                <w:color w:val="333333"/>
                <w:sz w:val="24"/>
                <w:szCs w:val="24"/>
              </w:rPr>
              <w:t xml:space="preserve"> mất mát, những năm tháng cuối cuộc đời sống trong hoàn cảnh cô độc: </w:t>
            </w:r>
            <w:r w:rsidR="003C276D" w:rsidRPr="007912EF">
              <w:rPr>
                <w:i/>
                <w:iCs/>
                <w:color w:val="333333"/>
                <w:sz w:val="24"/>
                <w:szCs w:val="24"/>
              </w:rPr>
              <w:t xml:space="preserve">vợ mất sau một lần bão lũ quét qua, lúc ấy Sín bất lực nhìn người vợ sớm tối bị bức tường đổ sập đè lên, </w:t>
            </w:r>
            <w:r w:rsidR="003C276D" w:rsidRPr="007912EF">
              <w:rPr>
                <w:color w:val="333333"/>
                <w:sz w:val="24"/>
                <w:szCs w:val="24"/>
              </w:rPr>
              <w:t>con gái lớn đi xuất khẩu lao động rồi lấy chồng xa, con gái thứ hai lấy chồng bản bên, ông sống lủi thủi một mình. Những nỗi buồn đau âm ỉ kéo dài hóa thành bền bỉ, lặng lẽ khiến ông mang dáng vẻ</w:t>
            </w:r>
            <w:r w:rsidR="003C276D" w:rsidRPr="007912EF">
              <w:rPr>
                <w:i/>
                <w:iCs/>
                <w:color w:val="333333"/>
                <w:sz w:val="24"/>
                <w:szCs w:val="24"/>
              </w:rPr>
              <w:t xml:space="preserve"> trầm lặng như đá núi.</w:t>
            </w:r>
          </w:p>
          <w:p w14:paraId="54153CD9" w14:textId="77777777" w:rsidR="00E812B2" w:rsidRPr="007912EF" w:rsidRDefault="003C276D" w:rsidP="00F477ED">
            <w:pPr>
              <w:spacing w:after="0" w:line="240" w:lineRule="auto"/>
              <w:jc w:val="both"/>
              <w:rPr>
                <w:iCs/>
                <w:color w:val="333333"/>
                <w:sz w:val="24"/>
                <w:szCs w:val="24"/>
              </w:rPr>
            </w:pPr>
            <w:r w:rsidRPr="007912EF">
              <w:rPr>
                <w:iCs/>
                <w:color w:val="333333"/>
                <w:sz w:val="24"/>
                <w:szCs w:val="24"/>
              </w:rPr>
              <w:t xml:space="preserve">- </w:t>
            </w:r>
            <w:r w:rsidR="00E812B2" w:rsidRPr="007912EF">
              <w:rPr>
                <w:iCs/>
                <w:color w:val="333333"/>
                <w:sz w:val="24"/>
                <w:szCs w:val="24"/>
              </w:rPr>
              <w:t>Phẩm chất:</w:t>
            </w:r>
          </w:p>
          <w:p w14:paraId="5EA239D9" w14:textId="77777777" w:rsidR="00E812B2" w:rsidRPr="007912EF" w:rsidRDefault="00E812B2" w:rsidP="00F477ED">
            <w:pPr>
              <w:spacing w:after="0" w:line="240" w:lineRule="auto"/>
              <w:jc w:val="both"/>
              <w:rPr>
                <w:iCs/>
                <w:color w:val="333333"/>
                <w:sz w:val="24"/>
                <w:szCs w:val="24"/>
              </w:rPr>
            </w:pPr>
            <w:r w:rsidRPr="007912EF">
              <w:rPr>
                <w:iCs/>
                <w:color w:val="333333"/>
                <w:sz w:val="24"/>
                <w:szCs w:val="24"/>
              </w:rPr>
              <w:t>+ Chăm chỉ, chiu khó: từ nhỏ đã theo mẹ lên nương, hàng ngày tất bật với nhiều công việc nặng nhọc, vất vả để kiếm sống…</w:t>
            </w:r>
          </w:p>
          <w:p w14:paraId="21B44273" w14:textId="77777777" w:rsidR="00E812B2" w:rsidRPr="007912EF" w:rsidRDefault="00E812B2" w:rsidP="00F477ED">
            <w:pPr>
              <w:spacing w:after="0" w:line="240" w:lineRule="auto"/>
              <w:jc w:val="both"/>
              <w:rPr>
                <w:i/>
                <w:iCs/>
                <w:color w:val="333333"/>
                <w:sz w:val="24"/>
                <w:szCs w:val="24"/>
              </w:rPr>
            </w:pPr>
            <w:r w:rsidRPr="007912EF">
              <w:rPr>
                <w:iCs/>
                <w:color w:val="333333"/>
                <w:sz w:val="24"/>
                <w:szCs w:val="24"/>
              </w:rPr>
              <w:t>+ D</w:t>
            </w:r>
            <w:r w:rsidR="003C276D" w:rsidRPr="007912EF">
              <w:rPr>
                <w:iCs/>
                <w:color w:val="333333"/>
                <w:sz w:val="24"/>
                <w:szCs w:val="24"/>
              </w:rPr>
              <w:t>ũng cảm, gạn dạ:</w:t>
            </w:r>
            <w:r w:rsidR="003C276D" w:rsidRPr="007912EF">
              <w:rPr>
                <w:i/>
                <w:iCs/>
                <w:color w:val="333333"/>
                <w:sz w:val="24"/>
                <w:szCs w:val="24"/>
              </w:rPr>
              <w:t xml:space="preserve"> Sín bảo muốn biết ai dũng cảm, mạnh mẽ, gan dạ thì hãy ngồi trên lưng ngựa; Sín luôn rèn cho những đứa trẻ trong bản khí chất can đảm là cưỡi ngựa ngay từ khi còn nhỏ</w:t>
            </w:r>
            <w:r w:rsidR="00515AE9" w:rsidRPr="007912EF">
              <w:rPr>
                <w:i/>
                <w:iCs/>
                <w:color w:val="333333"/>
                <w:sz w:val="24"/>
                <w:szCs w:val="24"/>
              </w:rPr>
              <w:t>.</w:t>
            </w:r>
          </w:p>
          <w:p w14:paraId="4BCB0E82" w14:textId="4D6A9154" w:rsidR="003C276D" w:rsidRPr="007912EF" w:rsidRDefault="00E812B2" w:rsidP="00F477ED">
            <w:pPr>
              <w:spacing w:after="0" w:line="240" w:lineRule="auto"/>
              <w:jc w:val="both"/>
              <w:rPr>
                <w:color w:val="333333"/>
                <w:sz w:val="24"/>
                <w:szCs w:val="24"/>
              </w:rPr>
            </w:pPr>
            <w:r w:rsidRPr="007912EF">
              <w:rPr>
                <w:iCs/>
                <w:color w:val="333333"/>
                <w:sz w:val="24"/>
                <w:szCs w:val="24"/>
              </w:rPr>
              <w:t xml:space="preserve">+ Giàu tình cảm, sống tình nghĩa và có lòng tự trọng: </w:t>
            </w:r>
            <w:r w:rsidR="00515AE9" w:rsidRPr="007912EF">
              <w:rPr>
                <w:color w:val="333333"/>
                <w:sz w:val="24"/>
                <w:szCs w:val="24"/>
              </w:rPr>
              <w:t>Ô</w:t>
            </w:r>
            <w:r w:rsidR="003C276D" w:rsidRPr="007912EF">
              <w:rPr>
                <w:color w:val="333333"/>
                <w:sz w:val="24"/>
                <w:szCs w:val="24"/>
              </w:rPr>
              <w:t xml:space="preserve">ng yêu thương, trân trọng và đối xử với con Dò như một người bạn. Khi con ngựa bị ốm và chết đi, dù thiếu thốn, nhưng ông vẫn nhất quyết không bán hay mổ thịt nó, mà chôn cất </w:t>
            </w:r>
            <w:r w:rsidR="00515AE9" w:rsidRPr="007912EF">
              <w:rPr>
                <w:color w:val="333333"/>
                <w:sz w:val="24"/>
                <w:szCs w:val="24"/>
              </w:rPr>
              <w:t xml:space="preserve">nó một cách rất trang trọng. Với ông </w:t>
            </w:r>
            <w:r w:rsidR="00515AE9" w:rsidRPr="007912EF">
              <w:rPr>
                <w:i/>
                <w:iCs/>
                <w:color w:val="333333"/>
                <w:sz w:val="24"/>
                <w:szCs w:val="24"/>
              </w:rPr>
              <w:t xml:space="preserve"> Nó có linh hồn.</w:t>
            </w:r>
            <w:r w:rsidR="004F239B" w:rsidRPr="007912EF">
              <w:rPr>
                <w:i/>
                <w:iCs/>
                <w:color w:val="333333"/>
                <w:sz w:val="24"/>
                <w:szCs w:val="24"/>
              </w:rPr>
              <w:t>..</w:t>
            </w:r>
            <w:r w:rsidR="00515AE9" w:rsidRPr="007912EF">
              <w:rPr>
                <w:i/>
                <w:iCs/>
                <w:color w:val="333333"/>
                <w:sz w:val="24"/>
                <w:szCs w:val="24"/>
              </w:rPr>
              <w:t>Nó là bạn.</w:t>
            </w:r>
            <w:r w:rsidR="004F239B" w:rsidRPr="007912EF">
              <w:rPr>
                <w:i/>
                <w:iCs/>
                <w:color w:val="333333"/>
                <w:sz w:val="24"/>
                <w:szCs w:val="24"/>
              </w:rPr>
              <w:t>..</w:t>
            </w:r>
            <w:r w:rsidR="00515AE9" w:rsidRPr="007912EF">
              <w:rPr>
                <w:i/>
                <w:iCs/>
                <w:color w:val="333333"/>
                <w:sz w:val="24"/>
                <w:szCs w:val="24"/>
              </w:rPr>
              <w:t xml:space="preserve">Người với người còn phản bội nhau, chứ nó thì không. </w:t>
            </w:r>
            <w:r w:rsidR="00515AE9" w:rsidRPr="007912EF">
              <w:rPr>
                <w:color w:val="333333"/>
                <w:sz w:val="24"/>
                <w:szCs w:val="24"/>
              </w:rPr>
              <w:t>Bởi thế ông quả quyết</w:t>
            </w:r>
            <w:r w:rsidR="00515AE9" w:rsidRPr="007912EF">
              <w:rPr>
                <w:i/>
                <w:iCs/>
                <w:color w:val="333333"/>
                <w:sz w:val="24"/>
                <w:szCs w:val="24"/>
              </w:rPr>
              <w:t>: Dò là người trong nhà. Ăn sao được... Giờ nó ốm, ta giết nó thì còn mặt nào nhìn núi nữa.</w:t>
            </w:r>
          </w:p>
          <w:p w14:paraId="0D221100" w14:textId="6A2C2F5D" w:rsidR="00515AE9" w:rsidRPr="007912EF" w:rsidRDefault="00515AE9" w:rsidP="00F477ED">
            <w:pPr>
              <w:spacing w:after="0" w:line="240" w:lineRule="auto"/>
              <w:jc w:val="both"/>
              <w:rPr>
                <w:color w:val="333333"/>
                <w:sz w:val="24"/>
                <w:szCs w:val="24"/>
              </w:rPr>
            </w:pPr>
            <w:r w:rsidRPr="007912EF">
              <w:rPr>
                <w:color w:val="333333"/>
                <w:sz w:val="24"/>
                <w:szCs w:val="24"/>
              </w:rPr>
              <w:t>- Nhân vật được nhà văn khắc họa bằng bút pháp miêu tả tâm lí tinh tế, khắc họa hành động giản dị nhưng giàu ý nghĩa, ngôn ngữ mang hơi thở đời sống miền núi cao, ngôi kể thứ 3 với điểm nhìn linh hoạt…</w:t>
            </w:r>
          </w:p>
          <w:p w14:paraId="25902A24" w14:textId="278F721A" w:rsidR="00AB4386" w:rsidRPr="007912EF" w:rsidRDefault="00515AE9" w:rsidP="00F477ED">
            <w:pPr>
              <w:spacing w:after="0" w:line="240" w:lineRule="auto"/>
              <w:jc w:val="both"/>
              <w:rPr>
                <w:color w:val="333333"/>
                <w:sz w:val="24"/>
                <w:szCs w:val="24"/>
              </w:rPr>
            </w:pPr>
            <w:r w:rsidRPr="007912EF">
              <w:rPr>
                <w:color w:val="333333"/>
                <w:sz w:val="24"/>
                <w:szCs w:val="24"/>
              </w:rPr>
              <w:t>=&gt; Seo Sín là một hình tượng đẹp</w:t>
            </w:r>
            <w:r w:rsidR="00AB1F2A" w:rsidRPr="007912EF">
              <w:rPr>
                <w:color w:val="333333"/>
                <w:sz w:val="24"/>
                <w:szCs w:val="24"/>
              </w:rPr>
              <w:t>, đại</w:t>
            </w:r>
            <w:r w:rsidRPr="007912EF">
              <w:rPr>
                <w:color w:val="333333"/>
                <w:sz w:val="24"/>
                <w:szCs w:val="24"/>
              </w:rPr>
              <w:t xml:space="preserve"> diện cho người lao động miền núi, được khắc họa chân thực, gần gũi</w:t>
            </w:r>
            <w:r w:rsidR="00AB1F2A" w:rsidRPr="007912EF">
              <w:rPr>
                <w:color w:val="333333"/>
                <w:sz w:val="24"/>
                <w:szCs w:val="24"/>
              </w:rPr>
              <w:t>.</w:t>
            </w:r>
          </w:p>
          <w:p w14:paraId="692E9447" w14:textId="29A96ACC" w:rsidR="004F2E89" w:rsidRPr="007912EF" w:rsidRDefault="004F2E89" w:rsidP="00F477ED">
            <w:pPr>
              <w:spacing w:after="0" w:line="240" w:lineRule="auto"/>
              <w:jc w:val="both"/>
              <w:rPr>
                <w:iCs/>
                <w:color w:val="000000"/>
                <w:sz w:val="24"/>
                <w:szCs w:val="24"/>
              </w:rPr>
            </w:pPr>
          </w:p>
        </w:tc>
        <w:tc>
          <w:tcPr>
            <w:tcW w:w="848" w:type="dxa"/>
            <w:tcBorders>
              <w:top w:val="single" w:sz="4" w:space="0" w:color="auto"/>
              <w:left w:val="single" w:sz="4" w:space="0" w:color="auto"/>
              <w:bottom w:val="single" w:sz="4" w:space="0" w:color="auto"/>
              <w:right w:val="single" w:sz="4" w:space="0" w:color="auto"/>
            </w:tcBorders>
            <w:hideMark/>
          </w:tcPr>
          <w:p w14:paraId="3AFB4647" w14:textId="77777777" w:rsidR="004F2E89" w:rsidRPr="007912EF" w:rsidRDefault="004F2E89" w:rsidP="00AA5B10">
            <w:pPr>
              <w:spacing w:after="0" w:line="240" w:lineRule="auto"/>
              <w:jc w:val="center"/>
              <w:rPr>
                <w:sz w:val="24"/>
                <w:szCs w:val="24"/>
              </w:rPr>
            </w:pPr>
            <w:r w:rsidRPr="007912EF">
              <w:rPr>
                <w:sz w:val="24"/>
                <w:szCs w:val="24"/>
              </w:rPr>
              <w:t>1,0</w:t>
            </w:r>
          </w:p>
        </w:tc>
      </w:tr>
      <w:tr w:rsidR="004F2E89" w:rsidRPr="007912EF" w14:paraId="31320F56" w14:textId="77777777">
        <w:tc>
          <w:tcPr>
            <w:tcW w:w="795" w:type="dxa"/>
            <w:tcBorders>
              <w:top w:val="nil"/>
              <w:left w:val="single" w:sz="4" w:space="0" w:color="auto"/>
              <w:bottom w:val="nil"/>
              <w:right w:val="single" w:sz="4" w:space="0" w:color="auto"/>
            </w:tcBorders>
          </w:tcPr>
          <w:p w14:paraId="7B7B5449" w14:textId="77777777" w:rsidR="004F2E89" w:rsidRPr="007912EF" w:rsidRDefault="004F2E89" w:rsidP="00AA5B10">
            <w:pPr>
              <w:spacing w:after="0" w:line="240" w:lineRule="auto"/>
              <w:jc w:val="center"/>
              <w:rPr>
                <w:b/>
                <w:bCs/>
                <w:sz w:val="24"/>
                <w:szCs w:val="24"/>
              </w:rPr>
            </w:pPr>
          </w:p>
        </w:tc>
        <w:tc>
          <w:tcPr>
            <w:tcW w:w="765" w:type="dxa"/>
            <w:tcBorders>
              <w:top w:val="single" w:sz="4" w:space="0" w:color="auto"/>
              <w:left w:val="single" w:sz="4" w:space="0" w:color="auto"/>
              <w:bottom w:val="single" w:sz="4" w:space="0" w:color="auto"/>
              <w:right w:val="single" w:sz="4" w:space="0" w:color="auto"/>
            </w:tcBorders>
          </w:tcPr>
          <w:p w14:paraId="455D8056" w14:textId="77777777" w:rsidR="004F2E89" w:rsidRPr="007912EF" w:rsidRDefault="004F2E89" w:rsidP="00AA5B10">
            <w:pPr>
              <w:spacing w:after="0" w:line="240" w:lineRule="auto"/>
              <w:jc w:val="center"/>
              <w:rPr>
                <w:b/>
                <w:bCs/>
                <w:sz w:val="24"/>
                <w:szCs w:val="24"/>
              </w:rPr>
            </w:pPr>
          </w:p>
        </w:tc>
        <w:tc>
          <w:tcPr>
            <w:tcW w:w="7655" w:type="dxa"/>
            <w:tcBorders>
              <w:top w:val="single" w:sz="4" w:space="0" w:color="auto"/>
              <w:left w:val="single" w:sz="4" w:space="0" w:color="auto"/>
              <w:bottom w:val="single" w:sz="4" w:space="0" w:color="auto"/>
              <w:right w:val="single" w:sz="4" w:space="0" w:color="auto"/>
            </w:tcBorders>
            <w:hideMark/>
          </w:tcPr>
          <w:p w14:paraId="2F113AFC" w14:textId="77777777" w:rsidR="004F2E89" w:rsidRPr="007912EF" w:rsidRDefault="004F2E89" w:rsidP="00F477ED">
            <w:pPr>
              <w:spacing w:after="0" w:line="240" w:lineRule="auto"/>
              <w:ind w:right="58"/>
              <w:jc w:val="both"/>
              <w:rPr>
                <w:i/>
                <w:color w:val="000000"/>
                <w:sz w:val="24"/>
                <w:szCs w:val="24"/>
              </w:rPr>
            </w:pPr>
            <w:r w:rsidRPr="007912EF">
              <w:rPr>
                <w:i/>
                <w:color w:val="000000"/>
                <w:sz w:val="24"/>
                <w:szCs w:val="24"/>
              </w:rPr>
              <w:t>d. Diễn đạt</w:t>
            </w:r>
          </w:p>
          <w:p w14:paraId="4310A3EC" w14:textId="0A2DA3D3" w:rsidR="004F2E89" w:rsidRPr="007912EF" w:rsidRDefault="004F2E89" w:rsidP="00F477ED">
            <w:pPr>
              <w:spacing w:after="0" w:line="240" w:lineRule="auto"/>
              <w:ind w:right="58"/>
              <w:jc w:val="both"/>
              <w:rPr>
                <w:i/>
                <w:color w:val="000000"/>
                <w:sz w:val="24"/>
                <w:szCs w:val="24"/>
              </w:rPr>
            </w:pPr>
            <w:r w:rsidRPr="007912EF">
              <w:rPr>
                <w:color w:val="000000"/>
                <w:sz w:val="24"/>
                <w:szCs w:val="24"/>
              </w:rPr>
              <w:t xml:space="preserve">Bảo đảm chuẩn chính tả, dùng từ, ngữ pháp tiếng Việt, liên kết câu trong đoạn văn. </w:t>
            </w:r>
          </w:p>
        </w:tc>
        <w:tc>
          <w:tcPr>
            <w:tcW w:w="848" w:type="dxa"/>
            <w:tcBorders>
              <w:top w:val="single" w:sz="4" w:space="0" w:color="auto"/>
              <w:left w:val="single" w:sz="4" w:space="0" w:color="auto"/>
              <w:bottom w:val="single" w:sz="4" w:space="0" w:color="auto"/>
              <w:right w:val="single" w:sz="4" w:space="0" w:color="auto"/>
            </w:tcBorders>
            <w:hideMark/>
          </w:tcPr>
          <w:p w14:paraId="706D6E6C" w14:textId="77777777" w:rsidR="004F2E89" w:rsidRPr="007912EF" w:rsidRDefault="004F2E89" w:rsidP="00AA5B10">
            <w:pPr>
              <w:spacing w:after="0" w:line="240" w:lineRule="auto"/>
              <w:jc w:val="center"/>
              <w:rPr>
                <w:sz w:val="24"/>
                <w:szCs w:val="24"/>
              </w:rPr>
            </w:pPr>
            <w:r w:rsidRPr="007912EF">
              <w:rPr>
                <w:sz w:val="24"/>
                <w:szCs w:val="24"/>
              </w:rPr>
              <w:t>0,25</w:t>
            </w:r>
          </w:p>
        </w:tc>
      </w:tr>
      <w:tr w:rsidR="004F2E89" w:rsidRPr="007912EF" w14:paraId="166A429F" w14:textId="77777777">
        <w:tc>
          <w:tcPr>
            <w:tcW w:w="795" w:type="dxa"/>
            <w:tcBorders>
              <w:top w:val="nil"/>
              <w:left w:val="single" w:sz="4" w:space="0" w:color="auto"/>
              <w:bottom w:val="single" w:sz="4" w:space="0" w:color="auto"/>
              <w:right w:val="single" w:sz="4" w:space="0" w:color="auto"/>
            </w:tcBorders>
          </w:tcPr>
          <w:p w14:paraId="68831182" w14:textId="77777777" w:rsidR="004F2E89" w:rsidRPr="007912EF" w:rsidRDefault="004F2E89" w:rsidP="00AA5B10">
            <w:pPr>
              <w:spacing w:after="0" w:line="240" w:lineRule="auto"/>
              <w:jc w:val="center"/>
              <w:rPr>
                <w:b/>
                <w:bCs/>
                <w:sz w:val="24"/>
                <w:szCs w:val="24"/>
              </w:rPr>
            </w:pPr>
          </w:p>
        </w:tc>
        <w:tc>
          <w:tcPr>
            <w:tcW w:w="765" w:type="dxa"/>
            <w:tcBorders>
              <w:top w:val="single" w:sz="4" w:space="0" w:color="auto"/>
              <w:left w:val="single" w:sz="4" w:space="0" w:color="auto"/>
              <w:bottom w:val="single" w:sz="4" w:space="0" w:color="auto"/>
              <w:right w:val="single" w:sz="4" w:space="0" w:color="auto"/>
            </w:tcBorders>
          </w:tcPr>
          <w:p w14:paraId="07439C12" w14:textId="77777777" w:rsidR="004F2E89" w:rsidRPr="007912EF" w:rsidRDefault="004F2E89" w:rsidP="00AA5B10">
            <w:pPr>
              <w:spacing w:after="0" w:line="240" w:lineRule="auto"/>
              <w:jc w:val="center"/>
              <w:rPr>
                <w:b/>
                <w:bCs/>
                <w:sz w:val="24"/>
                <w:szCs w:val="24"/>
              </w:rPr>
            </w:pPr>
          </w:p>
        </w:tc>
        <w:tc>
          <w:tcPr>
            <w:tcW w:w="7655" w:type="dxa"/>
            <w:tcBorders>
              <w:top w:val="single" w:sz="4" w:space="0" w:color="auto"/>
              <w:left w:val="single" w:sz="4" w:space="0" w:color="auto"/>
              <w:bottom w:val="single" w:sz="4" w:space="0" w:color="auto"/>
              <w:right w:val="single" w:sz="4" w:space="0" w:color="auto"/>
            </w:tcBorders>
            <w:hideMark/>
          </w:tcPr>
          <w:p w14:paraId="47C70AF9" w14:textId="77777777" w:rsidR="004F2E89" w:rsidRPr="007912EF" w:rsidRDefault="004F2E89" w:rsidP="00F477ED">
            <w:pPr>
              <w:spacing w:after="0" w:line="240" w:lineRule="auto"/>
              <w:ind w:right="57"/>
              <w:jc w:val="both"/>
              <w:rPr>
                <w:i/>
                <w:color w:val="000000"/>
                <w:sz w:val="24"/>
                <w:szCs w:val="24"/>
              </w:rPr>
            </w:pPr>
            <w:r w:rsidRPr="007912EF">
              <w:rPr>
                <w:i/>
                <w:color w:val="000000"/>
                <w:sz w:val="24"/>
                <w:szCs w:val="24"/>
              </w:rPr>
              <w:t xml:space="preserve">đ. Sáng tạo </w:t>
            </w:r>
          </w:p>
          <w:p w14:paraId="39FCC148" w14:textId="77777777" w:rsidR="004F2E89" w:rsidRPr="007912EF" w:rsidRDefault="004F2E89" w:rsidP="00F477ED">
            <w:pPr>
              <w:spacing w:after="0" w:line="240" w:lineRule="auto"/>
              <w:jc w:val="both"/>
              <w:rPr>
                <w:i/>
                <w:color w:val="000000"/>
                <w:sz w:val="24"/>
                <w:szCs w:val="24"/>
              </w:rPr>
            </w:pPr>
            <w:r w:rsidRPr="007912EF">
              <w:rPr>
                <w:color w:val="000000"/>
                <w:sz w:val="24"/>
                <w:szCs w:val="24"/>
              </w:rPr>
              <w:t xml:space="preserve">Thể hiện suy nghĩ sâu sắc về vấn đề nghị luận, có cách diễn đạt mới mẻ </w:t>
            </w:r>
          </w:p>
        </w:tc>
        <w:tc>
          <w:tcPr>
            <w:tcW w:w="848" w:type="dxa"/>
            <w:tcBorders>
              <w:top w:val="single" w:sz="4" w:space="0" w:color="auto"/>
              <w:left w:val="single" w:sz="4" w:space="0" w:color="auto"/>
              <w:bottom w:val="single" w:sz="4" w:space="0" w:color="auto"/>
              <w:right w:val="single" w:sz="4" w:space="0" w:color="auto"/>
            </w:tcBorders>
            <w:hideMark/>
          </w:tcPr>
          <w:p w14:paraId="308FC44B" w14:textId="77777777" w:rsidR="004F2E89" w:rsidRPr="007912EF" w:rsidRDefault="004F2E89" w:rsidP="00AA5B10">
            <w:pPr>
              <w:spacing w:after="0" w:line="240" w:lineRule="auto"/>
              <w:jc w:val="center"/>
              <w:rPr>
                <w:sz w:val="24"/>
                <w:szCs w:val="24"/>
              </w:rPr>
            </w:pPr>
            <w:r w:rsidRPr="007912EF">
              <w:rPr>
                <w:sz w:val="24"/>
                <w:szCs w:val="24"/>
              </w:rPr>
              <w:t>0,25</w:t>
            </w:r>
          </w:p>
        </w:tc>
      </w:tr>
      <w:tr w:rsidR="004F2E89" w:rsidRPr="007912EF" w14:paraId="6F7B6BF0" w14:textId="77777777">
        <w:tc>
          <w:tcPr>
            <w:tcW w:w="795" w:type="dxa"/>
            <w:tcBorders>
              <w:top w:val="single" w:sz="4" w:space="0" w:color="auto"/>
              <w:left w:val="single" w:sz="4" w:space="0" w:color="auto"/>
              <w:bottom w:val="single" w:sz="4" w:space="0" w:color="auto"/>
              <w:right w:val="single" w:sz="4" w:space="0" w:color="auto"/>
            </w:tcBorders>
          </w:tcPr>
          <w:p w14:paraId="058A8B48" w14:textId="77777777" w:rsidR="004F2E89" w:rsidRPr="007912EF" w:rsidRDefault="004F2E89" w:rsidP="00AA5B10">
            <w:pPr>
              <w:spacing w:after="0" w:line="240" w:lineRule="auto"/>
              <w:jc w:val="center"/>
              <w:rPr>
                <w:b/>
                <w:bCs/>
                <w:sz w:val="24"/>
                <w:szCs w:val="24"/>
              </w:rPr>
            </w:pPr>
          </w:p>
        </w:tc>
        <w:tc>
          <w:tcPr>
            <w:tcW w:w="765" w:type="dxa"/>
            <w:tcBorders>
              <w:top w:val="single" w:sz="4" w:space="0" w:color="auto"/>
              <w:left w:val="single" w:sz="4" w:space="0" w:color="auto"/>
              <w:bottom w:val="single" w:sz="4" w:space="0" w:color="auto"/>
              <w:right w:val="single" w:sz="4" w:space="0" w:color="auto"/>
            </w:tcBorders>
            <w:hideMark/>
          </w:tcPr>
          <w:p w14:paraId="2F0E0181" w14:textId="77777777" w:rsidR="004F2E89" w:rsidRPr="007912EF" w:rsidRDefault="004F2E89" w:rsidP="00AA5B10">
            <w:pPr>
              <w:spacing w:after="0" w:line="240" w:lineRule="auto"/>
              <w:jc w:val="center"/>
              <w:rPr>
                <w:b/>
                <w:bCs/>
                <w:sz w:val="24"/>
                <w:szCs w:val="24"/>
              </w:rPr>
            </w:pPr>
            <w:r w:rsidRPr="007912EF">
              <w:rPr>
                <w:b/>
                <w:bCs/>
                <w:sz w:val="24"/>
                <w:szCs w:val="24"/>
              </w:rPr>
              <w:t>2</w:t>
            </w:r>
          </w:p>
        </w:tc>
        <w:tc>
          <w:tcPr>
            <w:tcW w:w="7655" w:type="dxa"/>
            <w:tcBorders>
              <w:top w:val="single" w:sz="4" w:space="0" w:color="auto"/>
              <w:left w:val="single" w:sz="4" w:space="0" w:color="auto"/>
              <w:bottom w:val="single" w:sz="4" w:space="0" w:color="auto"/>
              <w:right w:val="single" w:sz="4" w:space="0" w:color="auto"/>
            </w:tcBorders>
            <w:hideMark/>
          </w:tcPr>
          <w:p w14:paraId="5E8D0953" w14:textId="0D4CB614" w:rsidR="00515AE9" w:rsidRPr="007912EF" w:rsidRDefault="00515AE9" w:rsidP="00F477ED">
            <w:pPr>
              <w:spacing w:after="0"/>
              <w:jc w:val="both"/>
              <w:rPr>
                <w:i/>
                <w:iCs/>
                <w:sz w:val="24"/>
                <w:szCs w:val="24"/>
              </w:rPr>
            </w:pPr>
            <w:r w:rsidRPr="007912EF">
              <w:rPr>
                <w:b/>
                <w:bCs/>
                <w:i/>
                <w:iCs/>
                <w:sz w:val="24"/>
                <w:szCs w:val="24"/>
              </w:rPr>
              <w:t>Áp lực có thể là động lực đưa bạn lên đỉnh cao nhưng cũng có thể là gánh nặng kéo bạn xuống vực sâu</w:t>
            </w:r>
            <w:r w:rsidRPr="007912EF">
              <w:rPr>
                <w:i/>
                <w:iCs/>
                <w:sz w:val="24"/>
                <w:szCs w:val="24"/>
              </w:rPr>
              <w:t>.</w:t>
            </w:r>
          </w:p>
          <w:p w14:paraId="421264F6" w14:textId="63ABA71E" w:rsidR="004F2E89" w:rsidRPr="007912EF" w:rsidRDefault="004F2E89" w:rsidP="00F477ED">
            <w:pPr>
              <w:spacing w:after="0" w:line="240" w:lineRule="auto"/>
              <w:jc w:val="both"/>
              <w:rPr>
                <w:sz w:val="24"/>
                <w:szCs w:val="24"/>
              </w:rPr>
            </w:pPr>
            <w:r w:rsidRPr="007912EF">
              <w:rPr>
                <w:b/>
                <w:bCs/>
                <w:sz w:val="24"/>
                <w:szCs w:val="24"/>
              </w:rPr>
              <w:t>Từ góc nhìn của người trẻ, anh/chị hãy viết một bài văn nghị luận (khoảng 600 chữ) trình bày suy nghĩ về vấn đề trên.</w:t>
            </w:r>
          </w:p>
        </w:tc>
        <w:tc>
          <w:tcPr>
            <w:tcW w:w="848" w:type="dxa"/>
            <w:tcBorders>
              <w:top w:val="single" w:sz="4" w:space="0" w:color="auto"/>
              <w:left w:val="single" w:sz="4" w:space="0" w:color="auto"/>
              <w:bottom w:val="single" w:sz="4" w:space="0" w:color="auto"/>
              <w:right w:val="single" w:sz="4" w:space="0" w:color="auto"/>
            </w:tcBorders>
            <w:hideMark/>
          </w:tcPr>
          <w:p w14:paraId="56B817F1" w14:textId="77777777" w:rsidR="004F2E89" w:rsidRPr="007912EF" w:rsidRDefault="004F2E89" w:rsidP="00AA5B10">
            <w:pPr>
              <w:spacing w:after="0" w:line="240" w:lineRule="auto"/>
              <w:jc w:val="center"/>
              <w:rPr>
                <w:b/>
                <w:bCs/>
                <w:sz w:val="24"/>
                <w:szCs w:val="24"/>
              </w:rPr>
            </w:pPr>
            <w:r w:rsidRPr="007912EF">
              <w:rPr>
                <w:b/>
                <w:bCs/>
                <w:sz w:val="24"/>
                <w:szCs w:val="24"/>
              </w:rPr>
              <w:t>4,0</w:t>
            </w:r>
          </w:p>
        </w:tc>
      </w:tr>
      <w:tr w:rsidR="004F2E89" w:rsidRPr="007912EF" w14:paraId="3C547041" w14:textId="77777777">
        <w:tc>
          <w:tcPr>
            <w:tcW w:w="795" w:type="dxa"/>
            <w:tcBorders>
              <w:top w:val="single" w:sz="4" w:space="0" w:color="auto"/>
              <w:left w:val="single" w:sz="4" w:space="0" w:color="auto"/>
              <w:bottom w:val="nil"/>
              <w:right w:val="single" w:sz="4" w:space="0" w:color="auto"/>
            </w:tcBorders>
          </w:tcPr>
          <w:p w14:paraId="6CE8CBE6" w14:textId="77777777" w:rsidR="004F2E89" w:rsidRPr="007912EF" w:rsidRDefault="004F2E89" w:rsidP="00AA5B10">
            <w:pPr>
              <w:spacing w:after="0" w:line="240" w:lineRule="auto"/>
              <w:jc w:val="center"/>
              <w:rPr>
                <w:b/>
                <w:bCs/>
                <w:sz w:val="24"/>
                <w:szCs w:val="24"/>
              </w:rPr>
            </w:pPr>
          </w:p>
        </w:tc>
        <w:tc>
          <w:tcPr>
            <w:tcW w:w="765" w:type="dxa"/>
            <w:tcBorders>
              <w:top w:val="single" w:sz="4" w:space="0" w:color="auto"/>
              <w:left w:val="single" w:sz="4" w:space="0" w:color="auto"/>
              <w:bottom w:val="single" w:sz="4" w:space="0" w:color="auto"/>
              <w:right w:val="single" w:sz="4" w:space="0" w:color="auto"/>
            </w:tcBorders>
          </w:tcPr>
          <w:p w14:paraId="39E31E2E" w14:textId="77777777" w:rsidR="004F2E89" w:rsidRPr="007912EF" w:rsidRDefault="004F2E89" w:rsidP="00AA5B10">
            <w:pPr>
              <w:spacing w:after="0" w:line="240" w:lineRule="auto"/>
              <w:jc w:val="center"/>
              <w:rPr>
                <w:b/>
                <w:bCs/>
                <w:sz w:val="24"/>
                <w:szCs w:val="24"/>
              </w:rPr>
            </w:pPr>
          </w:p>
        </w:tc>
        <w:tc>
          <w:tcPr>
            <w:tcW w:w="7655" w:type="dxa"/>
            <w:tcBorders>
              <w:top w:val="single" w:sz="4" w:space="0" w:color="auto"/>
              <w:left w:val="single" w:sz="4" w:space="0" w:color="auto"/>
              <w:bottom w:val="single" w:sz="4" w:space="0" w:color="auto"/>
              <w:right w:val="single" w:sz="4" w:space="0" w:color="auto"/>
            </w:tcBorders>
            <w:hideMark/>
          </w:tcPr>
          <w:p w14:paraId="5909ACA4" w14:textId="77777777" w:rsidR="004F2E89" w:rsidRPr="007912EF" w:rsidRDefault="004F2E89" w:rsidP="00F477ED">
            <w:pPr>
              <w:spacing w:after="0" w:line="240" w:lineRule="auto"/>
              <w:ind w:right="57"/>
              <w:jc w:val="both"/>
              <w:rPr>
                <w:i/>
                <w:color w:val="000000"/>
                <w:sz w:val="24"/>
                <w:szCs w:val="24"/>
              </w:rPr>
            </w:pPr>
            <w:r w:rsidRPr="007912EF">
              <w:rPr>
                <w:i/>
                <w:color w:val="000000"/>
                <w:sz w:val="24"/>
                <w:szCs w:val="24"/>
              </w:rPr>
              <w:t>a. Bảo đảm bố cục và dung lượng của bài văn nghị luận.</w:t>
            </w:r>
          </w:p>
          <w:p w14:paraId="6330F8ED" w14:textId="77777777" w:rsidR="004F2E89" w:rsidRPr="007912EF" w:rsidRDefault="004F2E89" w:rsidP="00F477ED">
            <w:pPr>
              <w:spacing w:after="0" w:line="240" w:lineRule="auto"/>
              <w:jc w:val="both"/>
              <w:rPr>
                <w:i/>
                <w:sz w:val="24"/>
                <w:szCs w:val="24"/>
              </w:rPr>
            </w:pPr>
            <w:r w:rsidRPr="007912EF">
              <w:rPr>
                <w:color w:val="000000"/>
                <w:sz w:val="24"/>
                <w:szCs w:val="24"/>
              </w:rPr>
              <w:t xml:space="preserve"> Bảo đảm yêu cầu về bố cục và dung lượng (khoảng 600 chữ) của bài văn.</w:t>
            </w:r>
          </w:p>
        </w:tc>
        <w:tc>
          <w:tcPr>
            <w:tcW w:w="848" w:type="dxa"/>
            <w:tcBorders>
              <w:top w:val="single" w:sz="4" w:space="0" w:color="auto"/>
              <w:left w:val="single" w:sz="4" w:space="0" w:color="auto"/>
              <w:bottom w:val="single" w:sz="4" w:space="0" w:color="auto"/>
              <w:right w:val="single" w:sz="4" w:space="0" w:color="auto"/>
            </w:tcBorders>
            <w:hideMark/>
          </w:tcPr>
          <w:p w14:paraId="68CA84C5" w14:textId="77777777" w:rsidR="004F2E89" w:rsidRPr="007912EF" w:rsidRDefault="004F2E89" w:rsidP="00AA5B10">
            <w:pPr>
              <w:spacing w:after="0" w:line="240" w:lineRule="auto"/>
              <w:jc w:val="center"/>
              <w:rPr>
                <w:sz w:val="24"/>
                <w:szCs w:val="24"/>
              </w:rPr>
            </w:pPr>
            <w:r w:rsidRPr="007912EF">
              <w:rPr>
                <w:sz w:val="24"/>
                <w:szCs w:val="24"/>
              </w:rPr>
              <w:t>0,25</w:t>
            </w:r>
          </w:p>
        </w:tc>
      </w:tr>
      <w:tr w:rsidR="004F2E89" w:rsidRPr="007912EF" w14:paraId="6310A8DE" w14:textId="77777777">
        <w:tc>
          <w:tcPr>
            <w:tcW w:w="795" w:type="dxa"/>
            <w:tcBorders>
              <w:top w:val="nil"/>
              <w:left w:val="single" w:sz="4" w:space="0" w:color="auto"/>
              <w:bottom w:val="nil"/>
              <w:right w:val="single" w:sz="4" w:space="0" w:color="auto"/>
            </w:tcBorders>
          </w:tcPr>
          <w:p w14:paraId="0E633CAA" w14:textId="77777777" w:rsidR="004F2E89" w:rsidRPr="007912EF" w:rsidRDefault="004F2E89" w:rsidP="00AA5B10">
            <w:pPr>
              <w:spacing w:after="0" w:line="240" w:lineRule="auto"/>
              <w:jc w:val="center"/>
              <w:rPr>
                <w:b/>
                <w:bCs/>
                <w:sz w:val="24"/>
                <w:szCs w:val="24"/>
              </w:rPr>
            </w:pPr>
          </w:p>
        </w:tc>
        <w:tc>
          <w:tcPr>
            <w:tcW w:w="765" w:type="dxa"/>
            <w:tcBorders>
              <w:top w:val="single" w:sz="4" w:space="0" w:color="auto"/>
              <w:left w:val="single" w:sz="4" w:space="0" w:color="auto"/>
              <w:bottom w:val="single" w:sz="4" w:space="0" w:color="auto"/>
              <w:right w:val="single" w:sz="4" w:space="0" w:color="auto"/>
            </w:tcBorders>
          </w:tcPr>
          <w:p w14:paraId="101B1170" w14:textId="77777777" w:rsidR="004F2E89" w:rsidRPr="007912EF" w:rsidRDefault="004F2E89" w:rsidP="00AA5B10">
            <w:pPr>
              <w:spacing w:after="0" w:line="240" w:lineRule="auto"/>
              <w:jc w:val="center"/>
              <w:rPr>
                <w:b/>
                <w:bCs/>
                <w:sz w:val="24"/>
                <w:szCs w:val="24"/>
              </w:rPr>
            </w:pPr>
          </w:p>
        </w:tc>
        <w:tc>
          <w:tcPr>
            <w:tcW w:w="7655" w:type="dxa"/>
            <w:tcBorders>
              <w:top w:val="single" w:sz="4" w:space="0" w:color="auto"/>
              <w:left w:val="single" w:sz="4" w:space="0" w:color="auto"/>
              <w:bottom w:val="single" w:sz="4" w:space="0" w:color="auto"/>
              <w:right w:val="single" w:sz="4" w:space="0" w:color="auto"/>
            </w:tcBorders>
            <w:hideMark/>
          </w:tcPr>
          <w:p w14:paraId="7978BAB1" w14:textId="77777777" w:rsidR="004F2E89" w:rsidRPr="007912EF" w:rsidRDefault="004F2E89" w:rsidP="00F477ED">
            <w:pPr>
              <w:spacing w:after="0" w:line="240" w:lineRule="auto"/>
              <w:ind w:right="57"/>
              <w:jc w:val="both"/>
              <w:rPr>
                <w:i/>
                <w:color w:val="000000"/>
                <w:sz w:val="24"/>
                <w:szCs w:val="24"/>
              </w:rPr>
            </w:pPr>
            <w:r w:rsidRPr="007912EF">
              <w:rPr>
                <w:i/>
                <w:color w:val="000000"/>
                <w:sz w:val="24"/>
                <w:szCs w:val="24"/>
              </w:rPr>
              <w:t>b. Xác định đúng vấn đề nghị luận</w:t>
            </w:r>
          </w:p>
          <w:p w14:paraId="279F23AB" w14:textId="516A5E7A" w:rsidR="00E812B2" w:rsidRPr="007912EF" w:rsidRDefault="004F2E89" w:rsidP="00F477ED">
            <w:pPr>
              <w:spacing w:after="0" w:line="240" w:lineRule="auto"/>
              <w:jc w:val="both"/>
              <w:rPr>
                <w:color w:val="0D0D0D"/>
                <w:sz w:val="24"/>
                <w:szCs w:val="24"/>
              </w:rPr>
            </w:pPr>
            <w:r w:rsidRPr="007912EF">
              <w:rPr>
                <w:color w:val="0D0D0D"/>
                <w:sz w:val="24"/>
                <w:szCs w:val="24"/>
              </w:rPr>
              <w:t xml:space="preserve"> </w:t>
            </w:r>
            <w:r w:rsidR="00E812B2" w:rsidRPr="007912EF">
              <w:rPr>
                <w:color w:val="0D0D0D"/>
                <w:sz w:val="24"/>
                <w:szCs w:val="24"/>
              </w:rPr>
              <w:t>Áp lực có thể tạo động lực nhưng cũng có thể trở thành gánh nặng.</w:t>
            </w:r>
          </w:p>
        </w:tc>
        <w:tc>
          <w:tcPr>
            <w:tcW w:w="848" w:type="dxa"/>
            <w:tcBorders>
              <w:top w:val="single" w:sz="4" w:space="0" w:color="auto"/>
              <w:left w:val="single" w:sz="4" w:space="0" w:color="auto"/>
              <w:bottom w:val="single" w:sz="4" w:space="0" w:color="auto"/>
              <w:right w:val="single" w:sz="4" w:space="0" w:color="auto"/>
            </w:tcBorders>
            <w:hideMark/>
          </w:tcPr>
          <w:p w14:paraId="1F282B45" w14:textId="77777777" w:rsidR="004F2E89" w:rsidRPr="007912EF" w:rsidRDefault="004F2E89" w:rsidP="00AA5B10">
            <w:pPr>
              <w:spacing w:after="0" w:line="240" w:lineRule="auto"/>
              <w:jc w:val="center"/>
              <w:rPr>
                <w:sz w:val="24"/>
                <w:szCs w:val="24"/>
              </w:rPr>
            </w:pPr>
            <w:r w:rsidRPr="007912EF">
              <w:rPr>
                <w:sz w:val="24"/>
                <w:szCs w:val="24"/>
              </w:rPr>
              <w:t>0,5</w:t>
            </w:r>
          </w:p>
        </w:tc>
      </w:tr>
      <w:tr w:rsidR="004F2E89" w:rsidRPr="007912EF" w14:paraId="16AB8C60" w14:textId="77777777">
        <w:tc>
          <w:tcPr>
            <w:tcW w:w="795" w:type="dxa"/>
            <w:tcBorders>
              <w:top w:val="nil"/>
              <w:left w:val="single" w:sz="4" w:space="0" w:color="auto"/>
              <w:bottom w:val="nil"/>
              <w:right w:val="single" w:sz="4" w:space="0" w:color="auto"/>
            </w:tcBorders>
          </w:tcPr>
          <w:p w14:paraId="112B2C56" w14:textId="77777777" w:rsidR="004F2E89" w:rsidRPr="007912EF" w:rsidRDefault="004F2E89" w:rsidP="00AA5B10">
            <w:pPr>
              <w:spacing w:after="0" w:line="240" w:lineRule="auto"/>
              <w:jc w:val="center"/>
              <w:rPr>
                <w:b/>
                <w:bCs/>
                <w:sz w:val="24"/>
                <w:szCs w:val="24"/>
              </w:rPr>
            </w:pPr>
          </w:p>
        </w:tc>
        <w:tc>
          <w:tcPr>
            <w:tcW w:w="765" w:type="dxa"/>
            <w:tcBorders>
              <w:top w:val="single" w:sz="4" w:space="0" w:color="auto"/>
              <w:left w:val="single" w:sz="4" w:space="0" w:color="auto"/>
              <w:bottom w:val="single" w:sz="4" w:space="0" w:color="auto"/>
              <w:right w:val="single" w:sz="4" w:space="0" w:color="auto"/>
            </w:tcBorders>
          </w:tcPr>
          <w:p w14:paraId="405090FF" w14:textId="77777777" w:rsidR="004F2E89" w:rsidRPr="007912EF" w:rsidRDefault="004F2E89" w:rsidP="00AA5B10">
            <w:pPr>
              <w:spacing w:after="0" w:line="240" w:lineRule="auto"/>
              <w:jc w:val="center"/>
              <w:rPr>
                <w:b/>
                <w:bCs/>
                <w:sz w:val="24"/>
                <w:szCs w:val="24"/>
              </w:rPr>
            </w:pPr>
          </w:p>
        </w:tc>
        <w:tc>
          <w:tcPr>
            <w:tcW w:w="7655" w:type="dxa"/>
            <w:tcBorders>
              <w:top w:val="single" w:sz="4" w:space="0" w:color="auto"/>
              <w:left w:val="single" w:sz="4" w:space="0" w:color="auto"/>
              <w:bottom w:val="single" w:sz="4" w:space="0" w:color="auto"/>
              <w:right w:val="single" w:sz="4" w:space="0" w:color="auto"/>
            </w:tcBorders>
            <w:hideMark/>
          </w:tcPr>
          <w:p w14:paraId="6DD7517D" w14:textId="77777777" w:rsidR="004F2E89" w:rsidRPr="007912EF" w:rsidRDefault="004F2E89" w:rsidP="00F477ED">
            <w:pPr>
              <w:spacing w:after="0" w:line="240" w:lineRule="auto"/>
              <w:jc w:val="both"/>
              <w:rPr>
                <w:i/>
                <w:color w:val="000000"/>
                <w:sz w:val="24"/>
                <w:szCs w:val="24"/>
              </w:rPr>
            </w:pPr>
            <w:r w:rsidRPr="007912EF">
              <w:rPr>
                <w:color w:val="000000"/>
                <w:sz w:val="24"/>
                <w:szCs w:val="24"/>
              </w:rPr>
              <w:t xml:space="preserve">c. </w:t>
            </w:r>
            <w:r w:rsidRPr="007912EF">
              <w:rPr>
                <w:i/>
                <w:color w:val="000000"/>
                <w:sz w:val="24"/>
                <w:szCs w:val="24"/>
              </w:rPr>
              <w:t>Viết được bài văn nghị luận đảm bảo các yêu cầu</w:t>
            </w:r>
          </w:p>
          <w:p w14:paraId="785E13DB" w14:textId="77777777" w:rsidR="004F2E89" w:rsidRPr="007912EF" w:rsidRDefault="004F2E89" w:rsidP="00F477ED">
            <w:pPr>
              <w:spacing w:after="0" w:line="240" w:lineRule="auto"/>
              <w:jc w:val="both"/>
              <w:rPr>
                <w:color w:val="000000"/>
                <w:sz w:val="24"/>
                <w:szCs w:val="24"/>
              </w:rPr>
            </w:pPr>
            <w:r w:rsidRPr="007912EF">
              <w:rPr>
                <w:color w:val="000000"/>
                <w:sz w:val="24"/>
                <w:szCs w:val="24"/>
              </w:rPr>
              <w:t>Lựa chọn được các thao tác lập luận phù hợp; kết hợp nhuần nhuyễn lí lẽ và dẫn chứng; trình bày được hệ thống ý phù hợp theo bố cục ba phần của bài văn nghị luận. Có thể triển khai theo hướng:</w:t>
            </w:r>
          </w:p>
          <w:p w14:paraId="19E387DB" w14:textId="77777777" w:rsidR="00501225" w:rsidRPr="007912EF" w:rsidRDefault="004F2E89" w:rsidP="00F477ED">
            <w:pPr>
              <w:pStyle w:val="TableParagraph"/>
              <w:ind w:left="0"/>
              <w:jc w:val="both"/>
              <w:rPr>
                <w:sz w:val="24"/>
                <w:szCs w:val="24"/>
              </w:rPr>
            </w:pPr>
            <w:r w:rsidRPr="007912EF">
              <w:rPr>
                <w:sz w:val="24"/>
                <w:szCs w:val="24"/>
                <w:lang w:val="vi-VN"/>
              </w:rPr>
              <w:lastRenderedPageBreak/>
              <w:t>-</w:t>
            </w:r>
            <w:r w:rsidRPr="007912EF">
              <w:rPr>
                <w:spacing w:val="-5"/>
                <w:sz w:val="24"/>
                <w:szCs w:val="24"/>
                <w:lang w:val="vi-VN"/>
              </w:rPr>
              <w:t xml:space="preserve"> </w:t>
            </w:r>
            <w:r w:rsidRPr="007912EF">
              <w:rPr>
                <w:sz w:val="24"/>
                <w:szCs w:val="24"/>
                <w:lang w:val="vi-VN"/>
              </w:rPr>
              <w:t>Giải</w:t>
            </w:r>
            <w:r w:rsidRPr="007912EF">
              <w:rPr>
                <w:spacing w:val="-4"/>
                <w:sz w:val="24"/>
                <w:szCs w:val="24"/>
                <w:lang w:val="vi-VN"/>
              </w:rPr>
              <w:t xml:space="preserve"> </w:t>
            </w:r>
            <w:r w:rsidRPr="007912EF">
              <w:rPr>
                <w:spacing w:val="-2"/>
                <w:sz w:val="24"/>
                <w:szCs w:val="24"/>
                <w:lang w:val="vi-VN"/>
              </w:rPr>
              <w:t>thích:</w:t>
            </w:r>
            <w:r w:rsidR="00681428" w:rsidRPr="007912EF">
              <w:rPr>
                <w:sz w:val="24"/>
                <w:szCs w:val="24"/>
              </w:rPr>
              <w:t xml:space="preserve"> </w:t>
            </w:r>
          </w:p>
          <w:p w14:paraId="6CE1B9D7" w14:textId="77777777" w:rsidR="00501225" w:rsidRPr="007912EF" w:rsidRDefault="00501225" w:rsidP="00F477ED">
            <w:pPr>
              <w:pStyle w:val="TableParagraph"/>
              <w:ind w:left="0"/>
              <w:jc w:val="both"/>
              <w:rPr>
                <w:sz w:val="24"/>
                <w:szCs w:val="24"/>
              </w:rPr>
            </w:pPr>
            <w:r w:rsidRPr="007912EF">
              <w:rPr>
                <w:sz w:val="24"/>
                <w:szCs w:val="24"/>
              </w:rPr>
              <w:t xml:space="preserve">+ </w:t>
            </w:r>
            <w:r w:rsidR="00681428" w:rsidRPr="007912EF">
              <w:rPr>
                <w:sz w:val="24"/>
                <w:szCs w:val="24"/>
              </w:rPr>
              <w:t xml:space="preserve">Áp lực là những khó khăn,  yêu cầu hoặc kỳ vọng mà con người cảm thấy cần phải đáp ứng hoặc vượt qua, thường tạo ra cảm giác căng thẳng và đè nặng về tinh thần hoặc thể chất. </w:t>
            </w:r>
          </w:p>
          <w:p w14:paraId="60229A27" w14:textId="36F6FE17" w:rsidR="004F2E89" w:rsidRPr="007912EF" w:rsidRDefault="00501225" w:rsidP="00F477ED">
            <w:pPr>
              <w:pStyle w:val="TableParagraph"/>
              <w:ind w:left="0"/>
              <w:jc w:val="both"/>
              <w:rPr>
                <w:sz w:val="24"/>
                <w:szCs w:val="24"/>
                <w:lang w:val="vi-VN"/>
              </w:rPr>
            </w:pPr>
            <w:r w:rsidRPr="007912EF">
              <w:rPr>
                <w:sz w:val="24"/>
                <w:szCs w:val="24"/>
              </w:rPr>
              <w:t xml:space="preserve">+ </w:t>
            </w:r>
            <w:r w:rsidR="00681428" w:rsidRPr="007912EF">
              <w:rPr>
                <w:sz w:val="24"/>
                <w:szCs w:val="24"/>
              </w:rPr>
              <w:t>Thực tế đời sống cho thấy áp lực là “con dao hai lưỡi” đối với mỗi người</w:t>
            </w:r>
            <w:r w:rsidRPr="007912EF">
              <w:rPr>
                <w:sz w:val="24"/>
                <w:szCs w:val="24"/>
              </w:rPr>
              <w:t>, nó có thể</w:t>
            </w:r>
            <w:r w:rsidR="00E812B2" w:rsidRPr="007912EF">
              <w:rPr>
                <w:sz w:val="24"/>
                <w:szCs w:val="24"/>
              </w:rPr>
              <w:t xml:space="preserve"> là sức mạnh</w:t>
            </w:r>
            <w:r w:rsidRPr="007912EF">
              <w:rPr>
                <w:sz w:val="24"/>
                <w:szCs w:val="24"/>
              </w:rPr>
              <w:t xml:space="preserve"> đưa bạn tới “đỉnh cao” - thành công vinh quang</w:t>
            </w:r>
            <w:r w:rsidR="00E812B2" w:rsidRPr="007912EF">
              <w:rPr>
                <w:sz w:val="24"/>
                <w:szCs w:val="24"/>
              </w:rPr>
              <w:t xml:space="preserve"> </w:t>
            </w:r>
            <w:r w:rsidRPr="007912EF">
              <w:rPr>
                <w:sz w:val="24"/>
                <w:szCs w:val="24"/>
              </w:rPr>
              <w:t xml:space="preserve">hoặc </w:t>
            </w:r>
            <w:r w:rsidR="00E812B2" w:rsidRPr="007912EF">
              <w:rPr>
                <w:sz w:val="24"/>
                <w:szCs w:val="24"/>
              </w:rPr>
              <w:t xml:space="preserve">trở thành những trở ngại </w:t>
            </w:r>
            <w:r w:rsidRPr="007912EF">
              <w:rPr>
                <w:sz w:val="24"/>
                <w:szCs w:val="24"/>
              </w:rPr>
              <w:t>d</w:t>
            </w:r>
            <w:r w:rsidR="00AB1F2A" w:rsidRPr="007912EF">
              <w:rPr>
                <w:sz w:val="24"/>
                <w:szCs w:val="24"/>
              </w:rPr>
              <w:t>ẫ</w:t>
            </w:r>
            <w:r w:rsidRPr="007912EF">
              <w:rPr>
                <w:sz w:val="24"/>
                <w:szCs w:val="24"/>
              </w:rPr>
              <w:t>n lối bạn tới “vực sâu” - thất bại ê chề.</w:t>
            </w:r>
          </w:p>
          <w:p w14:paraId="424B9CCD" w14:textId="77777777" w:rsidR="004F2E89" w:rsidRPr="007912EF" w:rsidRDefault="004F2E89" w:rsidP="00F477ED">
            <w:pPr>
              <w:spacing w:after="0" w:line="240" w:lineRule="auto"/>
              <w:jc w:val="both"/>
              <w:rPr>
                <w:color w:val="212529"/>
                <w:sz w:val="24"/>
                <w:szCs w:val="24"/>
              </w:rPr>
            </w:pPr>
            <w:r w:rsidRPr="007912EF">
              <w:rPr>
                <w:color w:val="212529"/>
                <w:sz w:val="24"/>
                <w:szCs w:val="24"/>
              </w:rPr>
              <w:t>- Bàn luận:</w:t>
            </w:r>
          </w:p>
          <w:p w14:paraId="75F245AB" w14:textId="0DC974C2" w:rsidR="00681428" w:rsidRPr="007912EF" w:rsidRDefault="00681428" w:rsidP="00F477ED">
            <w:pPr>
              <w:spacing w:after="0" w:line="240" w:lineRule="auto"/>
              <w:jc w:val="both"/>
              <w:rPr>
                <w:bCs/>
                <w:sz w:val="24"/>
                <w:szCs w:val="24"/>
                <w:shd w:val="clear" w:color="auto" w:fill="FFFFFF"/>
              </w:rPr>
            </w:pPr>
            <w:r w:rsidRPr="007912EF">
              <w:rPr>
                <w:color w:val="212529"/>
                <w:sz w:val="24"/>
                <w:szCs w:val="24"/>
              </w:rPr>
              <w:t xml:space="preserve">+ Áp lực là một phần tất yếu trên hành trình sống của con người. </w:t>
            </w:r>
            <w:r w:rsidRPr="007912EF">
              <w:rPr>
                <w:bCs/>
                <w:sz w:val="24"/>
                <w:szCs w:val="24"/>
                <w:shd w:val="clear" w:color="auto" w:fill="FFFFFF"/>
              </w:rPr>
              <w:t>Những áp lực con người gặp phải trong cuộc sống: Áp lực công việc, áp lực học tập, áp lực thành công, áp lực đồng trang lứa…</w:t>
            </w:r>
          </w:p>
          <w:p w14:paraId="76BC5D42" w14:textId="0EC14AF3" w:rsidR="00681428" w:rsidRPr="007912EF" w:rsidRDefault="00681428" w:rsidP="00F477ED">
            <w:pPr>
              <w:spacing w:after="0" w:line="240" w:lineRule="auto"/>
              <w:jc w:val="both"/>
              <w:rPr>
                <w:bCs/>
                <w:sz w:val="24"/>
                <w:szCs w:val="24"/>
                <w:shd w:val="clear" w:color="auto" w:fill="FFFFFF"/>
              </w:rPr>
            </w:pPr>
            <w:r w:rsidRPr="007912EF">
              <w:rPr>
                <w:bCs/>
                <w:sz w:val="24"/>
                <w:szCs w:val="24"/>
                <w:shd w:val="clear" w:color="auto" w:fill="FFFFFF"/>
              </w:rPr>
              <w:t xml:space="preserve">+ Với người trẻ đang khao khát khám phá và khẳng định bản thân, áp lực chính là động lực đưa </w:t>
            </w:r>
            <w:r w:rsidR="00AB1F2A" w:rsidRPr="007912EF">
              <w:rPr>
                <w:bCs/>
                <w:sz w:val="24"/>
                <w:szCs w:val="24"/>
                <w:shd w:val="clear" w:color="auto" w:fill="FFFFFF"/>
              </w:rPr>
              <w:t>họ</w:t>
            </w:r>
            <w:r w:rsidRPr="007912EF">
              <w:rPr>
                <w:bCs/>
                <w:sz w:val="24"/>
                <w:szCs w:val="24"/>
                <w:shd w:val="clear" w:color="auto" w:fill="FFFFFF"/>
              </w:rPr>
              <w:t xml:space="preserve"> đến đỉnh cao</w:t>
            </w:r>
          </w:p>
          <w:p w14:paraId="33529C9F" w14:textId="77777777" w:rsidR="00681428" w:rsidRPr="007912EF" w:rsidRDefault="00681428" w:rsidP="00F477ED">
            <w:pPr>
              <w:spacing w:after="0" w:line="240" w:lineRule="auto"/>
              <w:jc w:val="both"/>
              <w:rPr>
                <w:bCs/>
                <w:sz w:val="24"/>
                <w:szCs w:val="24"/>
                <w:shd w:val="clear" w:color="auto" w:fill="FFFFFF"/>
              </w:rPr>
            </w:pPr>
            <w:r w:rsidRPr="007912EF">
              <w:rPr>
                <w:bCs/>
                <w:sz w:val="24"/>
                <w:szCs w:val="24"/>
                <w:shd w:val="clear" w:color="auto" w:fill="FFFFFF"/>
              </w:rPr>
              <w:t>. Áp lực là động lực thúc đẩy nỗ lực và vượt qua giới hạn bản thân.</w:t>
            </w:r>
          </w:p>
          <w:p w14:paraId="034F4C1E" w14:textId="77777777" w:rsidR="00681428" w:rsidRPr="007912EF" w:rsidRDefault="00681428" w:rsidP="00F477ED">
            <w:pPr>
              <w:spacing w:after="0" w:line="240" w:lineRule="auto"/>
              <w:jc w:val="both"/>
              <w:rPr>
                <w:bCs/>
                <w:sz w:val="24"/>
                <w:szCs w:val="24"/>
                <w:shd w:val="clear" w:color="auto" w:fill="FFFFFF"/>
              </w:rPr>
            </w:pPr>
            <w:r w:rsidRPr="007912EF">
              <w:rPr>
                <w:bCs/>
                <w:sz w:val="24"/>
                <w:szCs w:val="24"/>
                <w:shd w:val="clear" w:color="auto" w:fill="FFFFFF"/>
              </w:rPr>
              <w:t>. Áp lực rèn luyện cho con người sự kiên cường và ý chí không bỏ cuộc.</w:t>
            </w:r>
          </w:p>
          <w:p w14:paraId="1427D1E6" w14:textId="77777777" w:rsidR="00681428" w:rsidRPr="007912EF" w:rsidRDefault="00681428" w:rsidP="00F477ED">
            <w:pPr>
              <w:spacing w:after="0" w:line="240" w:lineRule="auto"/>
              <w:jc w:val="both"/>
              <w:rPr>
                <w:bCs/>
                <w:sz w:val="24"/>
                <w:szCs w:val="24"/>
                <w:shd w:val="clear" w:color="auto" w:fill="FFFFFF"/>
              </w:rPr>
            </w:pPr>
            <w:r w:rsidRPr="007912EF">
              <w:rPr>
                <w:bCs/>
                <w:sz w:val="24"/>
                <w:szCs w:val="24"/>
                <w:shd w:val="clear" w:color="auto" w:fill="FFFFFF"/>
              </w:rPr>
              <w:t xml:space="preserve">. Áp lực còn kích thích sự sáng tạo. </w:t>
            </w:r>
          </w:p>
          <w:p w14:paraId="56AC2478" w14:textId="1D82265C" w:rsidR="00681428" w:rsidRPr="007912EF" w:rsidRDefault="00681428" w:rsidP="00F477ED">
            <w:pPr>
              <w:spacing w:after="0" w:line="240" w:lineRule="auto"/>
              <w:jc w:val="both"/>
              <w:rPr>
                <w:bCs/>
                <w:sz w:val="24"/>
                <w:szCs w:val="24"/>
                <w:shd w:val="clear" w:color="auto" w:fill="FFFFFF"/>
              </w:rPr>
            </w:pPr>
            <w:r w:rsidRPr="007912EF">
              <w:rPr>
                <w:bCs/>
                <w:sz w:val="24"/>
                <w:szCs w:val="24"/>
                <w:shd w:val="clear" w:color="auto" w:fill="FFFFFF"/>
              </w:rPr>
              <w:t xml:space="preserve">+ Người trẻ đôi khi còn thiếu trải nghiệm sống, chưa được hun đúc bản lĩnh nên áp lực cũng có thể là gánh nặng kéo </w:t>
            </w:r>
            <w:r w:rsidR="00AB1F2A" w:rsidRPr="007912EF">
              <w:rPr>
                <w:bCs/>
                <w:sz w:val="24"/>
                <w:szCs w:val="24"/>
                <w:shd w:val="clear" w:color="auto" w:fill="FFFFFF"/>
              </w:rPr>
              <w:t>bạn</w:t>
            </w:r>
            <w:r w:rsidRPr="007912EF">
              <w:rPr>
                <w:bCs/>
                <w:sz w:val="24"/>
                <w:szCs w:val="24"/>
                <w:shd w:val="clear" w:color="auto" w:fill="FFFFFF"/>
              </w:rPr>
              <w:t xml:space="preserve"> xuống vực sâu.</w:t>
            </w:r>
          </w:p>
          <w:p w14:paraId="24FFFE1D" w14:textId="77777777" w:rsidR="00681428" w:rsidRPr="007912EF" w:rsidRDefault="00681428" w:rsidP="00F477ED">
            <w:pPr>
              <w:spacing w:after="0" w:line="240" w:lineRule="auto"/>
              <w:jc w:val="both"/>
              <w:rPr>
                <w:bCs/>
                <w:sz w:val="24"/>
                <w:szCs w:val="24"/>
                <w:shd w:val="clear" w:color="auto" w:fill="FFFFFF"/>
              </w:rPr>
            </w:pPr>
            <w:r w:rsidRPr="007912EF">
              <w:rPr>
                <w:bCs/>
                <w:sz w:val="24"/>
                <w:szCs w:val="24"/>
                <w:shd w:val="clear" w:color="auto" w:fill="FFFFFF"/>
              </w:rPr>
              <w:t>. Áp lực kéo theo sự căng thẳng tinh thần, khiến con người dễ rơi vào tình trạng mệt mỏi, lo âu và mất phương hướng, khiến con người mất tự tin vào bản thân và hoài nghi khả năng của chính mình..</w:t>
            </w:r>
          </w:p>
          <w:p w14:paraId="0BC4754E" w14:textId="77777777" w:rsidR="00681428" w:rsidRPr="007912EF" w:rsidRDefault="00681428" w:rsidP="00F477ED">
            <w:pPr>
              <w:spacing w:after="0" w:line="240" w:lineRule="auto"/>
              <w:jc w:val="both"/>
              <w:rPr>
                <w:bCs/>
                <w:sz w:val="24"/>
                <w:szCs w:val="24"/>
                <w:shd w:val="clear" w:color="auto" w:fill="FFFFFF"/>
              </w:rPr>
            </w:pPr>
            <w:r w:rsidRPr="007912EF">
              <w:rPr>
                <w:bCs/>
                <w:sz w:val="24"/>
                <w:szCs w:val="24"/>
                <w:shd w:val="clear" w:color="auto" w:fill="FFFFFF"/>
              </w:rPr>
              <w:t>. Khi áp lực trở nên quá lớn, nó có thể đẩy con người vào tình trạng kiệt quệ cả về tâm hồn lẫn thể xác.</w:t>
            </w:r>
          </w:p>
          <w:p w14:paraId="48910E9C" w14:textId="22567BDF" w:rsidR="00681428" w:rsidRPr="007912EF" w:rsidRDefault="00681428" w:rsidP="00F477ED">
            <w:pPr>
              <w:spacing w:after="0" w:line="240" w:lineRule="auto"/>
              <w:jc w:val="both"/>
              <w:rPr>
                <w:bCs/>
                <w:sz w:val="24"/>
                <w:szCs w:val="24"/>
                <w:shd w:val="clear" w:color="auto" w:fill="FFFFFF"/>
              </w:rPr>
            </w:pPr>
            <w:r w:rsidRPr="007912EF">
              <w:rPr>
                <w:bCs/>
                <w:sz w:val="24"/>
                <w:szCs w:val="24"/>
                <w:shd w:val="clear" w:color="auto" w:fill="FFFFFF"/>
              </w:rPr>
              <w:t xml:space="preserve">. Áp lực làm con người đánh mất sự cân bằng, dẫn đến những quyết định sai lầm và thiếu suy xét. </w:t>
            </w:r>
          </w:p>
          <w:p w14:paraId="15EC6CD8" w14:textId="670FAB1E" w:rsidR="004F239B" w:rsidRPr="007912EF" w:rsidRDefault="004F239B" w:rsidP="00F477ED">
            <w:pPr>
              <w:spacing w:after="0" w:line="240" w:lineRule="auto"/>
              <w:jc w:val="both"/>
              <w:rPr>
                <w:bCs/>
                <w:sz w:val="24"/>
                <w:szCs w:val="24"/>
                <w:shd w:val="clear" w:color="auto" w:fill="FFFFFF"/>
              </w:rPr>
            </w:pPr>
            <w:r w:rsidRPr="007912EF">
              <w:rPr>
                <w:bCs/>
                <w:sz w:val="24"/>
                <w:szCs w:val="24"/>
                <w:shd w:val="clear" w:color="auto" w:fill="FFFFFF"/>
              </w:rPr>
              <w:t xml:space="preserve">- Mở rộng: Áp lực sẽ trở thành động lực hay biến thành gánh nặng phần lớn do cách con người lựa chọn ứng xử với nó: </w:t>
            </w:r>
            <w:r w:rsidR="00501225" w:rsidRPr="007912EF">
              <w:rPr>
                <w:bCs/>
                <w:sz w:val="24"/>
                <w:szCs w:val="24"/>
                <w:shd w:val="clear" w:color="auto" w:fill="FFFFFF"/>
              </w:rPr>
              <w:t>kiên</w:t>
            </w:r>
            <w:r w:rsidRPr="007912EF">
              <w:rPr>
                <w:bCs/>
                <w:sz w:val="24"/>
                <w:szCs w:val="24"/>
                <w:shd w:val="clear" w:color="auto" w:fill="FFFFFF"/>
              </w:rPr>
              <w:t xml:space="preserve"> tâm chinh phục</w:t>
            </w:r>
            <w:r w:rsidR="00501225" w:rsidRPr="007912EF">
              <w:rPr>
                <w:bCs/>
                <w:sz w:val="24"/>
                <w:szCs w:val="24"/>
                <w:shd w:val="clear" w:color="auto" w:fill="FFFFFF"/>
              </w:rPr>
              <w:t xml:space="preserve"> hay buông xuôi phó mặc; áp lực chỉ có thể trở thành động lực khi nó không vượt quá khả năng và giới hạn của con người…</w:t>
            </w:r>
          </w:p>
          <w:p w14:paraId="68041AD4" w14:textId="3F7EFCA3" w:rsidR="004F239B" w:rsidRPr="007912EF" w:rsidRDefault="004F239B" w:rsidP="00F477ED">
            <w:pPr>
              <w:spacing w:after="0" w:line="240" w:lineRule="auto"/>
              <w:jc w:val="both"/>
              <w:rPr>
                <w:bCs/>
                <w:sz w:val="24"/>
                <w:szCs w:val="24"/>
                <w:shd w:val="clear" w:color="auto" w:fill="FFFFFF"/>
              </w:rPr>
            </w:pPr>
            <w:r w:rsidRPr="007912EF">
              <w:rPr>
                <w:bCs/>
                <w:sz w:val="24"/>
                <w:szCs w:val="24"/>
                <w:shd w:val="clear" w:color="auto" w:fill="FFFFFF"/>
              </w:rPr>
              <w:t>- Bài học: Người trẻ cần nhận thức rõ áp lực như một phần không thể thiếu trên hành trình trưởng thành; biết cách biến áp lực thành động lực để tỏa sáng thông qua việc học tập, rèn luyện chuẩn bị những hành trang cần thiết cho bản thân; chia sẻ, kết nối tìm kiếm sự hỗ trợ và giúp đỡ khi gặp những áp lực trong đời sống…</w:t>
            </w:r>
          </w:p>
          <w:p w14:paraId="61383AFA" w14:textId="77777777" w:rsidR="004F2E89" w:rsidRPr="007912EF" w:rsidRDefault="004F2E89" w:rsidP="00F477ED">
            <w:pPr>
              <w:spacing w:after="0" w:line="240" w:lineRule="auto"/>
              <w:ind w:right="57"/>
              <w:jc w:val="both"/>
              <w:rPr>
                <w:i/>
                <w:color w:val="000000"/>
                <w:sz w:val="24"/>
                <w:szCs w:val="24"/>
              </w:rPr>
            </w:pPr>
            <w:r w:rsidRPr="007912EF">
              <w:rPr>
                <w:b/>
                <w:i/>
                <w:color w:val="000000"/>
                <w:sz w:val="24"/>
                <w:szCs w:val="24"/>
              </w:rPr>
              <w:t>Lưu ý:</w:t>
            </w:r>
            <w:r w:rsidRPr="007912EF">
              <w:rPr>
                <w:color w:val="000000"/>
                <w:sz w:val="24"/>
                <w:szCs w:val="24"/>
              </w:rPr>
              <w:t xml:space="preserve"> </w:t>
            </w:r>
            <w:r w:rsidRPr="007912EF">
              <w:rPr>
                <w:i/>
                <w:color w:val="000000"/>
                <w:sz w:val="24"/>
                <w:szCs w:val="24"/>
              </w:rPr>
              <w:t>HS có thể trình bày suy nghĩ, quan điểm riêng nhưng phải phù hợp với chuẩn mực đạo đức và pháp luật.</w:t>
            </w:r>
          </w:p>
        </w:tc>
        <w:tc>
          <w:tcPr>
            <w:tcW w:w="848" w:type="dxa"/>
            <w:tcBorders>
              <w:top w:val="single" w:sz="4" w:space="0" w:color="auto"/>
              <w:left w:val="single" w:sz="4" w:space="0" w:color="auto"/>
              <w:bottom w:val="single" w:sz="4" w:space="0" w:color="auto"/>
              <w:right w:val="single" w:sz="4" w:space="0" w:color="auto"/>
            </w:tcBorders>
            <w:hideMark/>
          </w:tcPr>
          <w:p w14:paraId="453B8008" w14:textId="77777777" w:rsidR="004F2E89" w:rsidRPr="007912EF" w:rsidRDefault="004F2E89" w:rsidP="00AA5B10">
            <w:pPr>
              <w:spacing w:after="0" w:line="240" w:lineRule="auto"/>
              <w:jc w:val="center"/>
              <w:rPr>
                <w:sz w:val="24"/>
                <w:szCs w:val="24"/>
              </w:rPr>
            </w:pPr>
            <w:r w:rsidRPr="007912EF">
              <w:rPr>
                <w:sz w:val="24"/>
                <w:szCs w:val="24"/>
              </w:rPr>
              <w:lastRenderedPageBreak/>
              <w:t>2,5</w:t>
            </w:r>
          </w:p>
        </w:tc>
      </w:tr>
      <w:tr w:rsidR="004F2E89" w:rsidRPr="007912EF" w14:paraId="30C23620" w14:textId="77777777">
        <w:tc>
          <w:tcPr>
            <w:tcW w:w="795" w:type="dxa"/>
            <w:tcBorders>
              <w:top w:val="nil"/>
              <w:left w:val="single" w:sz="4" w:space="0" w:color="auto"/>
              <w:bottom w:val="nil"/>
              <w:right w:val="single" w:sz="4" w:space="0" w:color="auto"/>
            </w:tcBorders>
          </w:tcPr>
          <w:p w14:paraId="4E34EDB4" w14:textId="77777777" w:rsidR="004F2E89" w:rsidRPr="007912EF" w:rsidRDefault="004F2E89" w:rsidP="00AA5B10">
            <w:pPr>
              <w:spacing w:after="0" w:line="240" w:lineRule="auto"/>
              <w:jc w:val="center"/>
              <w:rPr>
                <w:b/>
                <w:bCs/>
                <w:sz w:val="24"/>
                <w:szCs w:val="24"/>
              </w:rPr>
            </w:pPr>
          </w:p>
        </w:tc>
        <w:tc>
          <w:tcPr>
            <w:tcW w:w="765" w:type="dxa"/>
            <w:tcBorders>
              <w:top w:val="single" w:sz="4" w:space="0" w:color="auto"/>
              <w:left w:val="single" w:sz="4" w:space="0" w:color="auto"/>
              <w:bottom w:val="single" w:sz="4" w:space="0" w:color="auto"/>
              <w:right w:val="single" w:sz="4" w:space="0" w:color="auto"/>
            </w:tcBorders>
          </w:tcPr>
          <w:p w14:paraId="5F900062" w14:textId="77777777" w:rsidR="004F2E89" w:rsidRPr="007912EF" w:rsidRDefault="004F2E89" w:rsidP="00AA5B10">
            <w:pPr>
              <w:spacing w:after="0" w:line="240" w:lineRule="auto"/>
              <w:jc w:val="center"/>
              <w:rPr>
                <w:b/>
                <w:bCs/>
                <w:sz w:val="24"/>
                <w:szCs w:val="24"/>
              </w:rPr>
            </w:pPr>
          </w:p>
        </w:tc>
        <w:tc>
          <w:tcPr>
            <w:tcW w:w="7655" w:type="dxa"/>
            <w:tcBorders>
              <w:top w:val="single" w:sz="4" w:space="0" w:color="auto"/>
              <w:left w:val="single" w:sz="4" w:space="0" w:color="auto"/>
              <w:bottom w:val="single" w:sz="4" w:space="0" w:color="auto"/>
              <w:right w:val="single" w:sz="4" w:space="0" w:color="auto"/>
            </w:tcBorders>
            <w:hideMark/>
          </w:tcPr>
          <w:p w14:paraId="326BA251" w14:textId="77777777" w:rsidR="004F2E89" w:rsidRPr="007912EF" w:rsidRDefault="004F2E89" w:rsidP="00F477ED">
            <w:pPr>
              <w:spacing w:after="0" w:line="240" w:lineRule="auto"/>
              <w:ind w:right="57"/>
              <w:jc w:val="both"/>
              <w:rPr>
                <w:i/>
                <w:color w:val="000000"/>
                <w:sz w:val="24"/>
                <w:szCs w:val="24"/>
              </w:rPr>
            </w:pPr>
            <w:r w:rsidRPr="007912EF">
              <w:rPr>
                <w:i/>
                <w:color w:val="000000"/>
                <w:sz w:val="24"/>
                <w:szCs w:val="24"/>
              </w:rPr>
              <w:t>d. Diễn đạt</w:t>
            </w:r>
          </w:p>
          <w:p w14:paraId="663EDAC9" w14:textId="77777777" w:rsidR="004F2E89" w:rsidRPr="007912EF" w:rsidRDefault="004F2E89" w:rsidP="00F477ED">
            <w:pPr>
              <w:spacing w:after="0" w:line="240" w:lineRule="auto"/>
              <w:ind w:right="57"/>
              <w:jc w:val="both"/>
              <w:rPr>
                <w:i/>
                <w:color w:val="000000"/>
                <w:sz w:val="24"/>
                <w:szCs w:val="24"/>
              </w:rPr>
            </w:pPr>
            <w:r w:rsidRPr="007912EF">
              <w:rPr>
                <w:color w:val="000000"/>
                <w:sz w:val="24"/>
                <w:szCs w:val="24"/>
              </w:rPr>
              <w:t>Bảo đảm chuẩn chính tả, dùng từ, ngữ pháp tiếng Việt, liên kết văn bản.</w:t>
            </w:r>
          </w:p>
        </w:tc>
        <w:tc>
          <w:tcPr>
            <w:tcW w:w="848" w:type="dxa"/>
            <w:tcBorders>
              <w:top w:val="single" w:sz="4" w:space="0" w:color="auto"/>
              <w:left w:val="single" w:sz="4" w:space="0" w:color="auto"/>
              <w:bottom w:val="single" w:sz="4" w:space="0" w:color="auto"/>
              <w:right w:val="single" w:sz="4" w:space="0" w:color="auto"/>
            </w:tcBorders>
            <w:hideMark/>
          </w:tcPr>
          <w:p w14:paraId="145C374D" w14:textId="77777777" w:rsidR="004F2E89" w:rsidRPr="007912EF" w:rsidRDefault="004F2E89" w:rsidP="00AA5B10">
            <w:pPr>
              <w:spacing w:after="0" w:line="240" w:lineRule="auto"/>
              <w:jc w:val="center"/>
              <w:rPr>
                <w:sz w:val="24"/>
                <w:szCs w:val="24"/>
              </w:rPr>
            </w:pPr>
            <w:r w:rsidRPr="007912EF">
              <w:rPr>
                <w:sz w:val="24"/>
                <w:szCs w:val="24"/>
              </w:rPr>
              <w:t>0,25</w:t>
            </w:r>
          </w:p>
        </w:tc>
      </w:tr>
      <w:tr w:rsidR="004F2E89" w:rsidRPr="007912EF" w14:paraId="4CE3B6B0" w14:textId="77777777">
        <w:tc>
          <w:tcPr>
            <w:tcW w:w="795" w:type="dxa"/>
            <w:tcBorders>
              <w:top w:val="nil"/>
              <w:left w:val="single" w:sz="4" w:space="0" w:color="auto"/>
              <w:bottom w:val="single" w:sz="4" w:space="0" w:color="auto"/>
              <w:right w:val="single" w:sz="4" w:space="0" w:color="auto"/>
            </w:tcBorders>
          </w:tcPr>
          <w:p w14:paraId="25A34976" w14:textId="77777777" w:rsidR="004F2E89" w:rsidRPr="007912EF" w:rsidRDefault="004F2E89" w:rsidP="00AA5B10">
            <w:pPr>
              <w:spacing w:after="0" w:line="240" w:lineRule="auto"/>
              <w:jc w:val="center"/>
              <w:rPr>
                <w:b/>
                <w:bCs/>
                <w:sz w:val="24"/>
                <w:szCs w:val="24"/>
              </w:rPr>
            </w:pPr>
          </w:p>
        </w:tc>
        <w:tc>
          <w:tcPr>
            <w:tcW w:w="765" w:type="dxa"/>
            <w:tcBorders>
              <w:top w:val="single" w:sz="4" w:space="0" w:color="auto"/>
              <w:left w:val="single" w:sz="4" w:space="0" w:color="auto"/>
              <w:bottom w:val="single" w:sz="4" w:space="0" w:color="auto"/>
              <w:right w:val="single" w:sz="4" w:space="0" w:color="auto"/>
            </w:tcBorders>
          </w:tcPr>
          <w:p w14:paraId="0445F38F" w14:textId="77777777" w:rsidR="004F2E89" w:rsidRPr="007912EF" w:rsidRDefault="004F2E89" w:rsidP="00AA5B10">
            <w:pPr>
              <w:spacing w:after="0" w:line="240" w:lineRule="auto"/>
              <w:jc w:val="center"/>
              <w:rPr>
                <w:b/>
                <w:bCs/>
                <w:sz w:val="24"/>
                <w:szCs w:val="24"/>
              </w:rPr>
            </w:pPr>
          </w:p>
        </w:tc>
        <w:tc>
          <w:tcPr>
            <w:tcW w:w="7655" w:type="dxa"/>
            <w:tcBorders>
              <w:top w:val="single" w:sz="4" w:space="0" w:color="auto"/>
              <w:left w:val="single" w:sz="4" w:space="0" w:color="auto"/>
              <w:bottom w:val="single" w:sz="4" w:space="0" w:color="auto"/>
              <w:right w:val="single" w:sz="4" w:space="0" w:color="auto"/>
            </w:tcBorders>
            <w:hideMark/>
          </w:tcPr>
          <w:p w14:paraId="0A9D7790" w14:textId="77777777" w:rsidR="004F2E89" w:rsidRPr="007912EF" w:rsidRDefault="004F2E89" w:rsidP="00F477ED">
            <w:pPr>
              <w:spacing w:after="0" w:line="240" w:lineRule="auto"/>
              <w:ind w:right="57"/>
              <w:jc w:val="both"/>
              <w:rPr>
                <w:i/>
                <w:color w:val="000000"/>
                <w:sz w:val="24"/>
                <w:szCs w:val="24"/>
              </w:rPr>
            </w:pPr>
            <w:r w:rsidRPr="007912EF">
              <w:rPr>
                <w:i/>
                <w:color w:val="000000"/>
                <w:sz w:val="24"/>
                <w:szCs w:val="24"/>
              </w:rPr>
              <w:t>đ. Sáng tạo</w:t>
            </w:r>
          </w:p>
          <w:p w14:paraId="56009525" w14:textId="77777777" w:rsidR="004F2E89" w:rsidRPr="007912EF" w:rsidRDefault="004F2E89" w:rsidP="00F477ED">
            <w:pPr>
              <w:spacing w:after="0" w:line="240" w:lineRule="auto"/>
              <w:ind w:right="57"/>
              <w:jc w:val="both"/>
              <w:rPr>
                <w:i/>
                <w:color w:val="000000"/>
                <w:sz w:val="24"/>
                <w:szCs w:val="24"/>
              </w:rPr>
            </w:pPr>
            <w:r w:rsidRPr="007912EF">
              <w:rPr>
                <w:color w:val="000000"/>
                <w:sz w:val="24"/>
                <w:szCs w:val="24"/>
              </w:rPr>
              <w:t>Thể hiện suy nghĩ sâu sắc về vấn đề nghị luận; có cách diễn đạt mới mẻ.</w:t>
            </w:r>
          </w:p>
        </w:tc>
        <w:tc>
          <w:tcPr>
            <w:tcW w:w="848" w:type="dxa"/>
            <w:tcBorders>
              <w:top w:val="single" w:sz="4" w:space="0" w:color="auto"/>
              <w:left w:val="single" w:sz="4" w:space="0" w:color="auto"/>
              <w:bottom w:val="single" w:sz="4" w:space="0" w:color="auto"/>
              <w:right w:val="single" w:sz="4" w:space="0" w:color="auto"/>
            </w:tcBorders>
            <w:hideMark/>
          </w:tcPr>
          <w:p w14:paraId="6F66915E" w14:textId="77777777" w:rsidR="004F2E89" w:rsidRPr="007912EF" w:rsidRDefault="004F2E89" w:rsidP="00AA5B10">
            <w:pPr>
              <w:spacing w:after="0" w:line="240" w:lineRule="auto"/>
              <w:jc w:val="center"/>
              <w:rPr>
                <w:sz w:val="24"/>
                <w:szCs w:val="24"/>
              </w:rPr>
            </w:pPr>
            <w:r w:rsidRPr="007912EF">
              <w:rPr>
                <w:sz w:val="24"/>
                <w:szCs w:val="24"/>
              </w:rPr>
              <w:t>0,5</w:t>
            </w:r>
          </w:p>
        </w:tc>
      </w:tr>
      <w:tr w:rsidR="004F2E89" w:rsidRPr="007912EF" w14:paraId="32996AE0" w14:textId="77777777">
        <w:tc>
          <w:tcPr>
            <w:tcW w:w="795" w:type="dxa"/>
            <w:tcBorders>
              <w:top w:val="single" w:sz="4" w:space="0" w:color="auto"/>
              <w:left w:val="single" w:sz="4" w:space="0" w:color="auto"/>
              <w:bottom w:val="single" w:sz="4" w:space="0" w:color="auto"/>
              <w:right w:val="nil"/>
            </w:tcBorders>
            <w:hideMark/>
          </w:tcPr>
          <w:p w14:paraId="56E45B5F" w14:textId="77777777" w:rsidR="004F2E89" w:rsidRPr="007912EF" w:rsidRDefault="004F2E89" w:rsidP="00AA5B10">
            <w:pPr>
              <w:spacing w:after="0" w:line="240" w:lineRule="auto"/>
              <w:jc w:val="center"/>
              <w:rPr>
                <w:b/>
                <w:bCs/>
                <w:sz w:val="24"/>
                <w:szCs w:val="24"/>
              </w:rPr>
            </w:pPr>
            <w:r w:rsidRPr="007912EF">
              <w:rPr>
                <w:b/>
                <w:bCs/>
                <w:sz w:val="24"/>
                <w:szCs w:val="24"/>
              </w:rPr>
              <w:t xml:space="preserve">Tổng </w:t>
            </w:r>
          </w:p>
        </w:tc>
        <w:tc>
          <w:tcPr>
            <w:tcW w:w="765" w:type="dxa"/>
            <w:tcBorders>
              <w:top w:val="single" w:sz="4" w:space="0" w:color="auto"/>
              <w:left w:val="nil"/>
              <w:bottom w:val="single" w:sz="4" w:space="0" w:color="auto"/>
              <w:right w:val="nil"/>
            </w:tcBorders>
            <w:hideMark/>
          </w:tcPr>
          <w:p w14:paraId="119238C3" w14:textId="77777777" w:rsidR="004F2E89" w:rsidRPr="007912EF" w:rsidRDefault="004F2E89" w:rsidP="00AA5B10">
            <w:pPr>
              <w:spacing w:after="0" w:line="240" w:lineRule="auto"/>
              <w:rPr>
                <w:b/>
                <w:bCs/>
                <w:sz w:val="24"/>
                <w:szCs w:val="24"/>
              </w:rPr>
            </w:pPr>
            <w:r w:rsidRPr="007912EF">
              <w:rPr>
                <w:b/>
                <w:bCs/>
                <w:sz w:val="24"/>
                <w:szCs w:val="24"/>
              </w:rPr>
              <w:t>điểm</w:t>
            </w:r>
          </w:p>
        </w:tc>
        <w:tc>
          <w:tcPr>
            <w:tcW w:w="7655" w:type="dxa"/>
            <w:tcBorders>
              <w:top w:val="single" w:sz="4" w:space="0" w:color="auto"/>
              <w:left w:val="nil"/>
              <w:bottom w:val="single" w:sz="4" w:space="0" w:color="auto"/>
              <w:right w:val="single" w:sz="4" w:space="0" w:color="auto"/>
            </w:tcBorders>
          </w:tcPr>
          <w:p w14:paraId="31983DDF" w14:textId="77777777" w:rsidR="004F2E89" w:rsidRPr="007912EF" w:rsidRDefault="004F2E89" w:rsidP="00AA5B10">
            <w:pPr>
              <w:spacing w:after="0" w:line="240" w:lineRule="auto"/>
              <w:ind w:right="57"/>
              <w:jc w:val="both"/>
              <w:rPr>
                <w:iCs/>
                <w:color w:val="000000"/>
                <w:sz w:val="24"/>
                <w:szCs w:val="24"/>
              </w:rPr>
            </w:pPr>
          </w:p>
        </w:tc>
        <w:tc>
          <w:tcPr>
            <w:tcW w:w="848" w:type="dxa"/>
            <w:tcBorders>
              <w:top w:val="single" w:sz="4" w:space="0" w:color="auto"/>
              <w:left w:val="single" w:sz="4" w:space="0" w:color="auto"/>
              <w:bottom w:val="single" w:sz="4" w:space="0" w:color="auto"/>
              <w:right w:val="single" w:sz="4" w:space="0" w:color="auto"/>
            </w:tcBorders>
            <w:hideMark/>
          </w:tcPr>
          <w:p w14:paraId="388A7438" w14:textId="77777777" w:rsidR="004F2E89" w:rsidRPr="007912EF" w:rsidRDefault="004F2E89" w:rsidP="00AA5B10">
            <w:pPr>
              <w:spacing w:after="0" w:line="240" w:lineRule="auto"/>
              <w:jc w:val="center"/>
              <w:rPr>
                <w:b/>
                <w:bCs/>
                <w:sz w:val="24"/>
                <w:szCs w:val="24"/>
              </w:rPr>
            </w:pPr>
            <w:r w:rsidRPr="007912EF">
              <w:rPr>
                <w:b/>
                <w:bCs/>
                <w:sz w:val="24"/>
                <w:szCs w:val="24"/>
              </w:rPr>
              <w:t>10,0</w:t>
            </w:r>
          </w:p>
        </w:tc>
      </w:tr>
    </w:tbl>
    <w:p w14:paraId="42A5E7BF" w14:textId="77777777" w:rsidR="004F2E89" w:rsidRPr="007912EF" w:rsidRDefault="004F2E89" w:rsidP="00AA5B10">
      <w:pPr>
        <w:spacing w:after="0" w:line="240" w:lineRule="auto"/>
        <w:rPr>
          <w:sz w:val="24"/>
          <w:szCs w:val="24"/>
        </w:rPr>
      </w:pPr>
    </w:p>
    <w:p w14:paraId="0BF66863" w14:textId="77777777" w:rsidR="00F16AF3" w:rsidRPr="007912EF" w:rsidRDefault="00F16AF3" w:rsidP="00AA5B10">
      <w:pPr>
        <w:spacing w:after="0" w:line="240" w:lineRule="auto"/>
        <w:rPr>
          <w:sz w:val="24"/>
          <w:szCs w:val="24"/>
        </w:rPr>
      </w:pPr>
    </w:p>
    <w:p w14:paraId="6FABE521" w14:textId="77777777" w:rsidR="00F16AF3" w:rsidRPr="007912EF" w:rsidRDefault="00F16AF3" w:rsidP="00AA5B10">
      <w:pPr>
        <w:spacing w:after="0" w:line="240" w:lineRule="auto"/>
        <w:rPr>
          <w:sz w:val="24"/>
          <w:szCs w:val="24"/>
        </w:rPr>
      </w:pPr>
    </w:p>
    <w:p w14:paraId="0848661C" w14:textId="77777777" w:rsidR="00F16AF3" w:rsidRPr="007912EF" w:rsidRDefault="00F16AF3" w:rsidP="00AA5B10">
      <w:pPr>
        <w:spacing w:after="0" w:line="240" w:lineRule="auto"/>
        <w:rPr>
          <w:sz w:val="24"/>
          <w:szCs w:val="24"/>
        </w:rPr>
      </w:pPr>
    </w:p>
    <w:p w14:paraId="01DA088E" w14:textId="77777777" w:rsidR="00F16AF3" w:rsidRPr="007912EF" w:rsidRDefault="00F16AF3" w:rsidP="00AA5B10">
      <w:pPr>
        <w:spacing w:after="0" w:line="240" w:lineRule="auto"/>
        <w:rPr>
          <w:sz w:val="24"/>
          <w:szCs w:val="24"/>
        </w:rPr>
      </w:pPr>
    </w:p>
    <w:p w14:paraId="67BE7798" w14:textId="77777777" w:rsidR="00F16AF3" w:rsidRPr="007912EF" w:rsidRDefault="00F16AF3" w:rsidP="00AA5B10">
      <w:pPr>
        <w:spacing w:after="0" w:line="240" w:lineRule="auto"/>
        <w:rPr>
          <w:sz w:val="24"/>
          <w:szCs w:val="24"/>
        </w:rPr>
      </w:pPr>
    </w:p>
    <w:p w14:paraId="1F9A171A" w14:textId="77777777" w:rsidR="00F16AF3" w:rsidRPr="007912EF" w:rsidRDefault="00F16AF3" w:rsidP="00AA5B10">
      <w:pPr>
        <w:spacing w:after="0" w:line="240" w:lineRule="auto"/>
        <w:rPr>
          <w:sz w:val="24"/>
          <w:szCs w:val="24"/>
        </w:rPr>
      </w:pPr>
    </w:p>
    <w:p w14:paraId="25145B82" w14:textId="77777777" w:rsidR="00F16AF3" w:rsidRPr="007912EF" w:rsidRDefault="00F16AF3" w:rsidP="00AA5B10">
      <w:pPr>
        <w:spacing w:after="0" w:line="240" w:lineRule="auto"/>
        <w:rPr>
          <w:sz w:val="24"/>
          <w:szCs w:val="24"/>
        </w:rPr>
      </w:pPr>
    </w:p>
    <w:p w14:paraId="49914920" w14:textId="77777777" w:rsidR="00F16AF3" w:rsidRPr="007912EF" w:rsidRDefault="00F16AF3" w:rsidP="00AA5B10">
      <w:pPr>
        <w:spacing w:after="0" w:line="240" w:lineRule="auto"/>
        <w:rPr>
          <w:sz w:val="24"/>
          <w:szCs w:val="24"/>
        </w:rPr>
      </w:pPr>
    </w:p>
    <w:p w14:paraId="0DDA1370" w14:textId="77777777" w:rsidR="00F16AF3" w:rsidRPr="007912EF" w:rsidRDefault="00F16AF3" w:rsidP="00AA5B10">
      <w:pPr>
        <w:spacing w:after="0" w:line="240" w:lineRule="auto"/>
        <w:rPr>
          <w:sz w:val="24"/>
          <w:szCs w:val="24"/>
        </w:rPr>
      </w:pPr>
    </w:p>
    <w:p w14:paraId="63570995" w14:textId="77777777" w:rsidR="00F16AF3" w:rsidRPr="007912EF" w:rsidRDefault="00F16AF3" w:rsidP="00AA5B10">
      <w:pPr>
        <w:spacing w:after="0" w:line="240" w:lineRule="auto"/>
        <w:rPr>
          <w:sz w:val="24"/>
          <w:szCs w:val="24"/>
        </w:rPr>
      </w:pPr>
    </w:p>
    <w:p w14:paraId="29E722A5" w14:textId="77777777" w:rsidR="00F16AF3" w:rsidRPr="007912EF" w:rsidRDefault="00F16AF3" w:rsidP="00AA5B10">
      <w:pPr>
        <w:spacing w:after="0" w:line="240" w:lineRule="auto"/>
        <w:rPr>
          <w:sz w:val="24"/>
          <w:szCs w:val="24"/>
        </w:rPr>
      </w:pPr>
    </w:p>
    <w:p w14:paraId="74847FD5" w14:textId="77777777" w:rsidR="00F16AF3" w:rsidRPr="007912EF" w:rsidRDefault="00F16AF3" w:rsidP="00AA5B10">
      <w:pPr>
        <w:spacing w:after="0" w:line="240" w:lineRule="auto"/>
        <w:rPr>
          <w:sz w:val="24"/>
          <w:szCs w:val="24"/>
        </w:rPr>
      </w:pPr>
    </w:p>
    <w:p w14:paraId="34A295FB" w14:textId="77777777" w:rsidR="00F16AF3" w:rsidRPr="007912EF" w:rsidRDefault="00F16AF3" w:rsidP="00AA5B10">
      <w:pPr>
        <w:spacing w:after="0" w:line="240" w:lineRule="auto"/>
        <w:rPr>
          <w:sz w:val="24"/>
          <w:szCs w:val="24"/>
        </w:rPr>
      </w:pPr>
    </w:p>
    <w:p w14:paraId="71B85217" w14:textId="77777777" w:rsidR="004F2E89" w:rsidRDefault="004F2E89" w:rsidP="00AA5B10">
      <w:pPr>
        <w:spacing w:after="0" w:line="240" w:lineRule="auto"/>
        <w:jc w:val="both"/>
        <w:rPr>
          <w:b/>
          <w:bCs/>
          <w:sz w:val="26"/>
          <w:szCs w:val="26"/>
        </w:rPr>
      </w:pPr>
    </w:p>
    <w:p w14:paraId="513D1E46" w14:textId="77777777" w:rsidR="00F16AF3" w:rsidRDefault="00F16AF3" w:rsidP="00F16AF3">
      <w:pPr>
        <w:spacing w:after="0"/>
        <w:jc w:val="center"/>
        <w:rPr>
          <w:b/>
          <w:color w:val="000000"/>
          <w:sz w:val="24"/>
          <w:szCs w:val="24"/>
        </w:rPr>
      </w:pPr>
      <w:r>
        <w:rPr>
          <w:b/>
          <w:color w:val="000000"/>
          <w:sz w:val="24"/>
          <w:szCs w:val="24"/>
        </w:rPr>
        <w:lastRenderedPageBreak/>
        <w:t xml:space="preserve">MA TRẬN ĐỀ KIỂM TRA </w:t>
      </w:r>
    </w:p>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850"/>
        <w:gridCol w:w="1843"/>
        <w:gridCol w:w="710"/>
        <w:gridCol w:w="710"/>
        <w:gridCol w:w="708"/>
        <w:gridCol w:w="710"/>
        <w:gridCol w:w="710"/>
        <w:gridCol w:w="710"/>
        <w:gridCol w:w="993"/>
        <w:gridCol w:w="986"/>
      </w:tblGrid>
      <w:tr w:rsidR="00F16AF3" w14:paraId="0EE40294" w14:textId="77777777" w:rsidTr="00F16AF3">
        <w:trPr>
          <w:trHeight w:val="388"/>
        </w:trPr>
        <w:tc>
          <w:tcPr>
            <w:tcW w:w="851" w:type="dxa"/>
            <w:vMerge w:val="restart"/>
            <w:tcBorders>
              <w:top w:val="single" w:sz="4" w:space="0" w:color="000000"/>
              <w:left w:val="single" w:sz="4" w:space="0" w:color="000000"/>
              <w:bottom w:val="single" w:sz="4" w:space="0" w:color="000000"/>
              <w:right w:val="single" w:sz="4" w:space="0" w:color="000000"/>
            </w:tcBorders>
            <w:hideMark/>
          </w:tcPr>
          <w:p w14:paraId="30BF3E52" w14:textId="77777777" w:rsidR="00F16AF3" w:rsidRDefault="00F16AF3">
            <w:pPr>
              <w:widowControl w:val="0"/>
              <w:spacing w:after="0"/>
              <w:ind w:firstLine="284"/>
              <w:rPr>
                <w:b/>
                <w:color w:val="000000"/>
                <w:kern w:val="2"/>
                <w:sz w:val="24"/>
                <w:szCs w:val="24"/>
                <w14:ligatures w14:val="standardContextual"/>
              </w:rPr>
            </w:pPr>
            <w:r>
              <w:rPr>
                <w:b/>
                <w:color w:val="000000"/>
                <w:kern w:val="2"/>
                <w:sz w:val="24"/>
                <w:szCs w:val="24"/>
                <w14:ligatures w14:val="standardContextual"/>
              </w:rPr>
              <w:t>TT</w:t>
            </w:r>
          </w:p>
        </w:tc>
        <w:tc>
          <w:tcPr>
            <w:tcW w:w="850" w:type="dxa"/>
            <w:vMerge w:val="restart"/>
            <w:tcBorders>
              <w:top w:val="single" w:sz="4" w:space="0" w:color="000000"/>
              <w:left w:val="single" w:sz="4" w:space="0" w:color="000000"/>
              <w:bottom w:val="single" w:sz="4" w:space="0" w:color="000000"/>
              <w:right w:val="single" w:sz="4" w:space="0" w:color="000000"/>
            </w:tcBorders>
            <w:hideMark/>
          </w:tcPr>
          <w:p w14:paraId="33C68FEE" w14:textId="77777777" w:rsidR="00F16AF3" w:rsidRDefault="00F16AF3">
            <w:pPr>
              <w:widowControl w:val="0"/>
              <w:spacing w:after="0"/>
              <w:jc w:val="center"/>
              <w:rPr>
                <w:b/>
                <w:color w:val="000000"/>
                <w:kern w:val="2"/>
                <w:sz w:val="24"/>
                <w:szCs w:val="24"/>
                <w14:ligatures w14:val="standardContextual"/>
              </w:rPr>
            </w:pPr>
            <w:r>
              <w:rPr>
                <w:b/>
                <w:color w:val="000000"/>
                <w:kern w:val="2"/>
                <w:sz w:val="24"/>
                <w:szCs w:val="24"/>
                <w14:ligatures w14:val="standardContextual"/>
              </w:rPr>
              <w:t>Năng lực</w:t>
            </w:r>
          </w:p>
        </w:tc>
        <w:tc>
          <w:tcPr>
            <w:tcW w:w="1843" w:type="dxa"/>
            <w:vMerge w:val="restart"/>
            <w:tcBorders>
              <w:top w:val="single" w:sz="4" w:space="0" w:color="000000"/>
              <w:left w:val="single" w:sz="4" w:space="0" w:color="000000"/>
              <w:bottom w:val="single" w:sz="4" w:space="0" w:color="000000"/>
              <w:right w:val="single" w:sz="4" w:space="0" w:color="000000"/>
            </w:tcBorders>
            <w:hideMark/>
          </w:tcPr>
          <w:p w14:paraId="638C6384" w14:textId="77777777" w:rsidR="00F16AF3" w:rsidRDefault="00F16AF3">
            <w:pPr>
              <w:widowControl w:val="0"/>
              <w:spacing w:after="0"/>
              <w:jc w:val="center"/>
              <w:rPr>
                <w:b/>
                <w:color w:val="000000"/>
                <w:kern w:val="2"/>
                <w:sz w:val="24"/>
                <w:szCs w:val="24"/>
                <w14:ligatures w14:val="standardContextual"/>
              </w:rPr>
            </w:pPr>
            <w:r>
              <w:rPr>
                <w:b/>
                <w:color w:val="000000"/>
                <w:kern w:val="2"/>
                <w:sz w:val="24"/>
                <w:szCs w:val="24"/>
                <w14:ligatures w14:val="standardContextual"/>
              </w:rPr>
              <w:t>Mạch nội dung</w:t>
            </w:r>
          </w:p>
        </w:tc>
        <w:tc>
          <w:tcPr>
            <w:tcW w:w="710" w:type="dxa"/>
            <w:vMerge w:val="restart"/>
            <w:tcBorders>
              <w:top w:val="single" w:sz="4" w:space="0" w:color="000000"/>
              <w:left w:val="single" w:sz="4" w:space="0" w:color="000000"/>
              <w:bottom w:val="single" w:sz="4" w:space="0" w:color="000000"/>
              <w:right w:val="single" w:sz="4" w:space="0" w:color="000000"/>
            </w:tcBorders>
            <w:hideMark/>
          </w:tcPr>
          <w:p w14:paraId="1BD2B8CA" w14:textId="77777777" w:rsidR="00F16AF3" w:rsidRDefault="00F16AF3">
            <w:pPr>
              <w:widowControl w:val="0"/>
              <w:spacing w:after="0"/>
              <w:jc w:val="center"/>
              <w:rPr>
                <w:b/>
                <w:color w:val="000000"/>
                <w:kern w:val="2"/>
                <w:sz w:val="24"/>
                <w:szCs w:val="24"/>
                <w14:ligatures w14:val="standardContextual"/>
              </w:rPr>
            </w:pPr>
            <w:r>
              <w:rPr>
                <w:b/>
                <w:color w:val="000000"/>
                <w:kern w:val="2"/>
                <w:sz w:val="24"/>
                <w:szCs w:val="24"/>
                <w14:ligatures w14:val="standardContextual"/>
              </w:rPr>
              <w:t>Số câu</w:t>
            </w:r>
          </w:p>
        </w:tc>
        <w:tc>
          <w:tcPr>
            <w:tcW w:w="5527" w:type="dxa"/>
            <w:gridSpan w:val="7"/>
            <w:tcBorders>
              <w:top w:val="single" w:sz="4" w:space="0" w:color="000000"/>
              <w:left w:val="single" w:sz="4" w:space="0" w:color="000000"/>
              <w:bottom w:val="single" w:sz="4" w:space="0" w:color="000000"/>
              <w:right w:val="single" w:sz="4" w:space="0" w:color="000000"/>
            </w:tcBorders>
            <w:hideMark/>
          </w:tcPr>
          <w:p w14:paraId="7E07DE31" w14:textId="77777777" w:rsidR="00F16AF3" w:rsidRDefault="00F16AF3">
            <w:pPr>
              <w:widowControl w:val="0"/>
              <w:spacing w:after="0"/>
              <w:jc w:val="center"/>
              <w:rPr>
                <w:b/>
                <w:color w:val="000000"/>
                <w:kern w:val="2"/>
                <w:sz w:val="24"/>
                <w:szCs w:val="24"/>
                <w14:ligatures w14:val="standardContextual"/>
              </w:rPr>
            </w:pPr>
            <w:r>
              <w:rPr>
                <w:b/>
                <w:color w:val="000000"/>
                <w:kern w:val="2"/>
                <w:sz w:val="24"/>
                <w:szCs w:val="24"/>
                <w14:ligatures w14:val="standardContextual"/>
              </w:rPr>
              <w:t>Cấp độ tư duy</w:t>
            </w:r>
          </w:p>
        </w:tc>
      </w:tr>
      <w:tr w:rsidR="00F16AF3" w14:paraId="332B7A0D" w14:textId="77777777" w:rsidTr="00F16AF3">
        <w:trPr>
          <w:trHeight w:val="777"/>
        </w:trPr>
        <w:tc>
          <w:tcPr>
            <w:tcW w:w="851" w:type="dxa"/>
            <w:vMerge/>
            <w:tcBorders>
              <w:top w:val="single" w:sz="4" w:space="0" w:color="000000"/>
              <w:left w:val="single" w:sz="4" w:space="0" w:color="000000"/>
              <w:bottom w:val="single" w:sz="4" w:space="0" w:color="000000"/>
              <w:right w:val="single" w:sz="4" w:space="0" w:color="000000"/>
            </w:tcBorders>
            <w:vAlign w:val="center"/>
            <w:hideMark/>
          </w:tcPr>
          <w:p w14:paraId="5C439625" w14:textId="77777777" w:rsidR="00F16AF3" w:rsidRDefault="00F16AF3">
            <w:pPr>
              <w:spacing w:after="0" w:line="256" w:lineRule="auto"/>
              <w:rPr>
                <w:b/>
                <w:color w:val="000000"/>
                <w:kern w:val="2"/>
                <w:sz w:val="24"/>
                <w:szCs w:val="24"/>
                <w14:ligatures w14:val="standardContextual"/>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14:paraId="27E3F3FE" w14:textId="77777777" w:rsidR="00F16AF3" w:rsidRDefault="00F16AF3">
            <w:pPr>
              <w:spacing w:after="0" w:line="256" w:lineRule="auto"/>
              <w:rPr>
                <w:b/>
                <w:color w:val="000000"/>
                <w:kern w:val="2"/>
                <w:sz w:val="24"/>
                <w:szCs w:val="24"/>
                <w14:ligatures w14:val="standardContextu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14:paraId="6F1415FC" w14:textId="77777777" w:rsidR="00F16AF3" w:rsidRDefault="00F16AF3">
            <w:pPr>
              <w:spacing w:after="0" w:line="256" w:lineRule="auto"/>
              <w:rPr>
                <w:b/>
                <w:color w:val="000000"/>
                <w:kern w:val="2"/>
                <w:sz w:val="24"/>
                <w:szCs w:val="24"/>
                <w14:ligatures w14:val="standardContextual"/>
              </w:rPr>
            </w:pPr>
          </w:p>
        </w:tc>
        <w:tc>
          <w:tcPr>
            <w:tcW w:w="710" w:type="dxa"/>
            <w:vMerge/>
            <w:tcBorders>
              <w:top w:val="single" w:sz="4" w:space="0" w:color="000000"/>
              <w:left w:val="single" w:sz="4" w:space="0" w:color="000000"/>
              <w:bottom w:val="single" w:sz="4" w:space="0" w:color="000000"/>
              <w:right w:val="single" w:sz="4" w:space="0" w:color="000000"/>
            </w:tcBorders>
            <w:vAlign w:val="center"/>
            <w:hideMark/>
          </w:tcPr>
          <w:p w14:paraId="709C6605" w14:textId="77777777" w:rsidR="00F16AF3" w:rsidRDefault="00F16AF3">
            <w:pPr>
              <w:spacing w:after="0" w:line="256" w:lineRule="auto"/>
              <w:rPr>
                <w:b/>
                <w:color w:val="000000"/>
                <w:kern w:val="2"/>
                <w:sz w:val="24"/>
                <w:szCs w:val="24"/>
                <w14:ligatures w14:val="standardContextual"/>
              </w:rPr>
            </w:pPr>
          </w:p>
        </w:tc>
        <w:tc>
          <w:tcPr>
            <w:tcW w:w="1418" w:type="dxa"/>
            <w:gridSpan w:val="2"/>
            <w:tcBorders>
              <w:top w:val="single" w:sz="4" w:space="0" w:color="000000"/>
              <w:left w:val="single" w:sz="4" w:space="0" w:color="000000"/>
              <w:bottom w:val="single" w:sz="4" w:space="0" w:color="000000"/>
              <w:right w:val="single" w:sz="4" w:space="0" w:color="000000"/>
            </w:tcBorders>
            <w:hideMark/>
          </w:tcPr>
          <w:p w14:paraId="3B02C939" w14:textId="77777777" w:rsidR="00F16AF3" w:rsidRDefault="00F16AF3">
            <w:pPr>
              <w:widowControl w:val="0"/>
              <w:spacing w:after="0"/>
              <w:jc w:val="center"/>
              <w:rPr>
                <w:b/>
                <w:color w:val="000000"/>
                <w:kern w:val="2"/>
                <w:sz w:val="24"/>
                <w:szCs w:val="24"/>
                <w14:ligatures w14:val="standardContextual"/>
              </w:rPr>
            </w:pPr>
            <w:r>
              <w:rPr>
                <w:b/>
                <w:color w:val="000000"/>
                <w:kern w:val="2"/>
                <w:sz w:val="24"/>
                <w:szCs w:val="24"/>
                <w14:ligatures w14:val="standardContextual"/>
              </w:rPr>
              <w:t>Nhận biết</w:t>
            </w:r>
          </w:p>
        </w:tc>
        <w:tc>
          <w:tcPr>
            <w:tcW w:w="1420" w:type="dxa"/>
            <w:gridSpan w:val="2"/>
            <w:tcBorders>
              <w:top w:val="single" w:sz="4" w:space="0" w:color="000000"/>
              <w:left w:val="single" w:sz="4" w:space="0" w:color="000000"/>
              <w:bottom w:val="single" w:sz="4" w:space="0" w:color="000000"/>
              <w:right w:val="single" w:sz="4" w:space="0" w:color="000000"/>
            </w:tcBorders>
            <w:hideMark/>
          </w:tcPr>
          <w:p w14:paraId="74EE6FD6" w14:textId="77777777" w:rsidR="00F16AF3" w:rsidRDefault="00F16AF3">
            <w:pPr>
              <w:widowControl w:val="0"/>
              <w:spacing w:after="0"/>
              <w:jc w:val="center"/>
              <w:rPr>
                <w:b/>
                <w:color w:val="000000"/>
                <w:kern w:val="2"/>
                <w:sz w:val="24"/>
                <w:szCs w:val="24"/>
                <w14:ligatures w14:val="standardContextual"/>
              </w:rPr>
            </w:pPr>
            <w:r>
              <w:rPr>
                <w:b/>
                <w:color w:val="000000"/>
                <w:kern w:val="2"/>
                <w:sz w:val="24"/>
                <w:szCs w:val="24"/>
                <w14:ligatures w14:val="standardContextual"/>
              </w:rPr>
              <w:t>Thông</w:t>
            </w:r>
          </w:p>
          <w:p w14:paraId="7A4566AA" w14:textId="77777777" w:rsidR="00F16AF3" w:rsidRDefault="00F16AF3">
            <w:pPr>
              <w:widowControl w:val="0"/>
              <w:spacing w:after="0"/>
              <w:jc w:val="center"/>
              <w:rPr>
                <w:b/>
                <w:color w:val="000000"/>
                <w:kern w:val="2"/>
                <w:sz w:val="24"/>
                <w:szCs w:val="24"/>
                <w14:ligatures w14:val="standardContextual"/>
              </w:rPr>
            </w:pPr>
            <w:r>
              <w:rPr>
                <w:b/>
                <w:color w:val="000000"/>
                <w:kern w:val="2"/>
                <w:sz w:val="24"/>
                <w:szCs w:val="24"/>
                <w14:ligatures w14:val="standardContextual"/>
              </w:rPr>
              <w:t>hiểu</w:t>
            </w:r>
          </w:p>
        </w:tc>
        <w:tc>
          <w:tcPr>
            <w:tcW w:w="1703" w:type="dxa"/>
            <w:gridSpan w:val="2"/>
            <w:tcBorders>
              <w:top w:val="single" w:sz="4" w:space="0" w:color="000000"/>
              <w:left w:val="single" w:sz="4" w:space="0" w:color="000000"/>
              <w:bottom w:val="single" w:sz="4" w:space="0" w:color="000000"/>
              <w:right w:val="single" w:sz="4" w:space="0" w:color="000000"/>
            </w:tcBorders>
            <w:hideMark/>
          </w:tcPr>
          <w:p w14:paraId="538086C3" w14:textId="77777777" w:rsidR="00F16AF3" w:rsidRDefault="00F16AF3">
            <w:pPr>
              <w:widowControl w:val="0"/>
              <w:spacing w:after="0"/>
              <w:jc w:val="center"/>
              <w:rPr>
                <w:b/>
                <w:color w:val="000000"/>
                <w:kern w:val="2"/>
                <w:sz w:val="24"/>
                <w:szCs w:val="24"/>
                <w14:ligatures w14:val="standardContextual"/>
              </w:rPr>
            </w:pPr>
            <w:r>
              <w:rPr>
                <w:b/>
                <w:color w:val="000000"/>
                <w:kern w:val="2"/>
                <w:sz w:val="24"/>
                <w:szCs w:val="24"/>
                <w14:ligatures w14:val="standardContextual"/>
              </w:rPr>
              <w:t>Vận dụng</w:t>
            </w:r>
          </w:p>
        </w:tc>
        <w:tc>
          <w:tcPr>
            <w:tcW w:w="986" w:type="dxa"/>
            <w:vMerge w:val="restart"/>
            <w:tcBorders>
              <w:top w:val="single" w:sz="4" w:space="0" w:color="000000"/>
              <w:left w:val="single" w:sz="4" w:space="0" w:color="000000"/>
              <w:bottom w:val="single" w:sz="4" w:space="0" w:color="000000"/>
              <w:right w:val="single" w:sz="4" w:space="0" w:color="000000"/>
            </w:tcBorders>
            <w:hideMark/>
          </w:tcPr>
          <w:p w14:paraId="04BEBC30" w14:textId="77777777" w:rsidR="00F16AF3" w:rsidRDefault="00F16AF3">
            <w:pPr>
              <w:widowControl w:val="0"/>
              <w:spacing w:after="0"/>
              <w:jc w:val="center"/>
              <w:rPr>
                <w:b/>
                <w:color w:val="000000"/>
                <w:kern w:val="2"/>
                <w:sz w:val="24"/>
                <w:szCs w:val="24"/>
                <w14:ligatures w14:val="standardContextual"/>
              </w:rPr>
            </w:pPr>
            <w:r>
              <w:rPr>
                <w:b/>
                <w:color w:val="000000"/>
                <w:kern w:val="2"/>
                <w:sz w:val="24"/>
                <w:szCs w:val="24"/>
                <w14:ligatures w14:val="standardContextual"/>
              </w:rPr>
              <w:t>Tổng</w:t>
            </w:r>
          </w:p>
          <w:p w14:paraId="24462CA5" w14:textId="77777777" w:rsidR="00F16AF3" w:rsidRDefault="00F16AF3">
            <w:pPr>
              <w:widowControl w:val="0"/>
              <w:spacing w:after="0"/>
              <w:jc w:val="center"/>
              <w:rPr>
                <w:b/>
                <w:color w:val="000000"/>
                <w:kern w:val="2"/>
                <w:sz w:val="24"/>
                <w:szCs w:val="24"/>
                <w14:ligatures w14:val="standardContextual"/>
              </w:rPr>
            </w:pPr>
            <w:r>
              <w:rPr>
                <w:b/>
                <w:color w:val="000000"/>
                <w:kern w:val="2"/>
                <w:sz w:val="24"/>
                <w:szCs w:val="24"/>
                <w14:ligatures w14:val="standardContextual"/>
              </w:rPr>
              <w:t>%</w:t>
            </w:r>
          </w:p>
        </w:tc>
      </w:tr>
      <w:tr w:rsidR="00F16AF3" w14:paraId="417062A6" w14:textId="77777777" w:rsidTr="00F16AF3">
        <w:trPr>
          <w:trHeight w:val="777"/>
        </w:trPr>
        <w:tc>
          <w:tcPr>
            <w:tcW w:w="851" w:type="dxa"/>
            <w:vMerge/>
            <w:tcBorders>
              <w:top w:val="single" w:sz="4" w:space="0" w:color="000000"/>
              <w:left w:val="single" w:sz="4" w:space="0" w:color="000000"/>
              <w:bottom w:val="single" w:sz="4" w:space="0" w:color="000000"/>
              <w:right w:val="single" w:sz="4" w:space="0" w:color="000000"/>
            </w:tcBorders>
            <w:vAlign w:val="center"/>
            <w:hideMark/>
          </w:tcPr>
          <w:p w14:paraId="25F622D6" w14:textId="77777777" w:rsidR="00F16AF3" w:rsidRDefault="00F16AF3">
            <w:pPr>
              <w:spacing w:after="0" w:line="256" w:lineRule="auto"/>
              <w:rPr>
                <w:b/>
                <w:color w:val="000000"/>
                <w:kern w:val="2"/>
                <w:sz w:val="24"/>
                <w:szCs w:val="24"/>
                <w14:ligatures w14:val="standardContextual"/>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14:paraId="6EA3249C" w14:textId="77777777" w:rsidR="00F16AF3" w:rsidRDefault="00F16AF3">
            <w:pPr>
              <w:spacing w:after="0" w:line="256" w:lineRule="auto"/>
              <w:rPr>
                <w:b/>
                <w:color w:val="000000"/>
                <w:kern w:val="2"/>
                <w:sz w:val="24"/>
                <w:szCs w:val="24"/>
                <w14:ligatures w14:val="standardContextu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14:paraId="03C06FB5" w14:textId="77777777" w:rsidR="00F16AF3" w:rsidRDefault="00F16AF3">
            <w:pPr>
              <w:spacing w:after="0" w:line="256" w:lineRule="auto"/>
              <w:rPr>
                <w:b/>
                <w:color w:val="000000"/>
                <w:kern w:val="2"/>
                <w:sz w:val="24"/>
                <w:szCs w:val="24"/>
                <w14:ligatures w14:val="standardContextual"/>
              </w:rPr>
            </w:pPr>
          </w:p>
        </w:tc>
        <w:tc>
          <w:tcPr>
            <w:tcW w:w="710" w:type="dxa"/>
            <w:vMerge/>
            <w:tcBorders>
              <w:top w:val="single" w:sz="4" w:space="0" w:color="000000"/>
              <w:left w:val="single" w:sz="4" w:space="0" w:color="000000"/>
              <w:bottom w:val="single" w:sz="4" w:space="0" w:color="000000"/>
              <w:right w:val="single" w:sz="4" w:space="0" w:color="000000"/>
            </w:tcBorders>
            <w:vAlign w:val="center"/>
            <w:hideMark/>
          </w:tcPr>
          <w:p w14:paraId="088A3020" w14:textId="77777777" w:rsidR="00F16AF3" w:rsidRDefault="00F16AF3">
            <w:pPr>
              <w:spacing w:after="0" w:line="256" w:lineRule="auto"/>
              <w:rPr>
                <w:b/>
                <w:color w:val="000000"/>
                <w:kern w:val="2"/>
                <w:sz w:val="24"/>
                <w:szCs w:val="24"/>
                <w14:ligatures w14:val="standardContextual"/>
              </w:rPr>
            </w:pPr>
          </w:p>
        </w:tc>
        <w:tc>
          <w:tcPr>
            <w:tcW w:w="710" w:type="dxa"/>
            <w:tcBorders>
              <w:top w:val="single" w:sz="4" w:space="0" w:color="000000"/>
              <w:left w:val="single" w:sz="4" w:space="0" w:color="000000"/>
              <w:bottom w:val="single" w:sz="4" w:space="0" w:color="000000"/>
              <w:right w:val="single" w:sz="4" w:space="0" w:color="000000"/>
            </w:tcBorders>
            <w:hideMark/>
          </w:tcPr>
          <w:p w14:paraId="3864E609" w14:textId="77777777" w:rsidR="00F16AF3" w:rsidRDefault="00F16AF3">
            <w:pPr>
              <w:widowControl w:val="0"/>
              <w:spacing w:after="0"/>
              <w:jc w:val="center"/>
              <w:rPr>
                <w:b/>
                <w:color w:val="000000"/>
                <w:kern w:val="2"/>
                <w:sz w:val="24"/>
                <w:szCs w:val="24"/>
                <w14:ligatures w14:val="standardContextual"/>
              </w:rPr>
            </w:pPr>
            <w:r>
              <w:rPr>
                <w:b/>
                <w:color w:val="000000"/>
                <w:kern w:val="2"/>
                <w:sz w:val="24"/>
                <w:szCs w:val="24"/>
                <w14:ligatures w14:val="standardContextual"/>
              </w:rPr>
              <w:t>Số</w:t>
            </w:r>
          </w:p>
          <w:p w14:paraId="11D9B9C5" w14:textId="77777777" w:rsidR="00F16AF3" w:rsidRDefault="00F16AF3">
            <w:pPr>
              <w:widowControl w:val="0"/>
              <w:spacing w:after="0"/>
              <w:jc w:val="center"/>
              <w:rPr>
                <w:b/>
                <w:color w:val="000000"/>
                <w:kern w:val="2"/>
                <w:sz w:val="24"/>
                <w:szCs w:val="24"/>
                <w14:ligatures w14:val="standardContextual"/>
              </w:rPr>
            </w:pPr>
            <w:r>
              <w:rPr>
                <w:b/>
                <w:color w:val="000000"/>
                <w:kern w:val="2"/>
                <w:sz w:val="24"/>
                <w:szCs w:val="24"/>
                <w14:ligatures w14:val="standardContextual"/>
              </w:rPr>
              <w:t>câu</w:t>
            </w:r>
          </w:p>
        </w:tc>
        <w:tc>
          <w:tcPr>
            <w:tcW w:w="708" w:type="dxa"/>
            <w:tcBorders>
              <w:top w:val="single" w:sz="4" w:space="0" w:color="000000"/>
              <w:left w:val="single" w:sz="4" w:space="0" w:color="000000"/>
              <w:bottom w:val="single" w:sz="4" w:space="0" w:color="000000"/>
              <w:right w:val="single" w:sz="4" w:space="0" w:color="000000"/>
            </w:tcBorders>
            <w:hideMark/>
          </w:tcPr>
          <w:p w14:paraId="68B86D84" w14:textId="77777777" w:rsidR="00F16AF3" w:rsidRDefault="00F16AF3">
            <w:pPr>
              <w:widowControl w:val="0"/>
              <w:spacing w:after="0"/>
              <w:jc w:val="center"/>
              <w:rPr>
                <w:b/>
                <w:color w:val="000000"/>
                <w:kern w:val="2"/>
                <w:sz w:val="24"/>
                <w:szCs w:val="24"/>
                <w14:ligatures w14:val="standardContextual"/>
              </w:rPr>
            </w:pPr>
            <w:r>
              <w:rPr>
                <w:b/>
                <w:color w:val="000000"/>
                <w:kern w:val="2"/>
                <w:sz w:val="24"/>
                <w:szCs w:val="24"/>
                <w14:ligatures w14:val="standardContextual"/>
              </w:rPr>
              <w:t>Tỉ lệ</w:t>
            </w:r>
          </w:p>
        </w:tc>
        <w:tc>
          <w:tcPr>
            <w:tcW w:w="710" w:type="dxa"/>
            <w:tcBorders>
              <w:top w:val="single" w:sz="4" w:space="0" w:color="000000"/>
              <w:left w:val="single" w:sz="4" w:space="0" w:color="000000"/>
              <w:bottom w:val="single" w:sz="4" w:space="0" w:color="000000"/>
              <w:right w:val="single" w:sz="4" w:space="0" w:color="000000"/>
            </w:tcBorders>
            <w:hideMark/>
          </w:tcPr>
          <w:p w14:paraId="064E4E94" w14:textId="77777777" w:rsidR="00F16AF3" w:rsidRDefault="00F16AF3">
            <w:pPr>
              <w:widowControl w:val="0"/>
              <w:spacing w:after="0"/>
              <w:jc w:val="center"/>
              <w:rPr>
                <w:b/>
                <w:color w:val="000000"/>
                <w:kern w:val="2"/>
                <w:sz w:val="24"/>
                <w:szCs w:val="24"/>
                <w14:ligatures w14:val="standardContextual"/>
              </w:rPr>
            </w:pPr>
            <w:r>
              <w:rPr>
                <w:b/>
                <w:color w:val="000000"/>
                <w:kern w:val="2"/>
                <w:sz w:val="24"/>
                <w:szCs w:val="24"/>
                <w14:ligatures w14:val="standardContextual"/>
              </w:rPr>
              <w:t>Số</w:t>
            </w:r>
          </w:p>
          <w:p w14:paraId="05292D48" w14:textId="77777777" w:rsidR="00F16AF3" w:rsidRDefault="00F16AF3">
            <w:pPr>
              <w:widowControl w:val="0"/>
              <w:spacing w:after="0"/>
              <w:jc w:val="center"/>
              <w:rPr>
                <w:b/>
                <w:color w:val="000000"/>
                <w:kern w:val="2"/>
                <w:sz w:val="24"/>
                <w:szCs w:val="24"/>
                <w14:ligatures w14:val="standardContextual"/>
              </w:rPr>
            </w:pPr>
            <w:r>
              <w:rPr>
                <w:b/>
                <w:color w:val="000000"/>
                <w:kern w:val="2"/>
                <w:sz w:val="24"/>
                <w:szCs w:val="24"/>
                <w14:ligatures w14:val="standardContextual"/>
              </w:rPr>
              <w:t>câu</w:t>
            </w:r>
          </w:p>
        </w:tc>
        <w:tc>
          <w:tcPr>
            <w:tcW w:w="710" w:type="dxa"/>
            <w:tcBorders>
              <w:top w:val="single" w:sz="4" w:space="0" w:color="000000"/>
              <w:left w:val="single" w:sz="4" w:space="0" w:color="000000"/>
              <w:bottom w:val="single" w:sz="4" w:space="0" w:color="000000"/>
              <w:right w:val="single" w:sz="4" w:space="0" w:color="000000"/>
            </w:tcBorders>
            <w:hideMark/>
          </w:tcPr>
          <w:p w14:paraId="17BAC866" w14:textId="77777777" w:rsidR="00F16AF3" w:rsidRDefault="00F16AF3">
            <w:pPr>
              <w:widowControl w:val="0"/>
              <w:spacing w:after="0"/>
              <w:jc w:val="center"/>
              <w:rPr>
                <w:b/>
                <w:color w:val="000000"/>
                <w:kern w:val="2"/>
                <w:sz w:val="24"/>
                <w:szCs w:val="24"/>
                <w14:ligatures w14:val="standardContextual"/>
              </w:rPr>
            </w:pPr>
            <w:r>
              <w:rPr>
                <w:b/>
                <w:color w:val="000000"/>
                <w:kern w:val="2"/>
                <w:sz w:val="24"/>
                <w:szCs w:val="24"/>
                <w14:ligatures w14:val="standardContextual"/>
              </w:rPr>
              <w:t>Tỉ lệ</w:t>
            </w:r>
          </w:p>
        </w:tc>
        <w:tc>
          <w:tcPr>
            <w:tcW w:w="710" w:type="dxa"/>
            <w:tcBorders>
              <w:top w:val="single" w:sz="4" w:space="0" w:color="000000"/>
              <w:left w:val="single" w:sz="4" w:space="0" w:color="000000"/>
              <w:bottom w:val="single" w:sz="4" w:space="0" w:color="000000"/>
              <w:right w:val="single" w:sz="4" w:space="0" w:color="000000"/>
            </w:tcBorders>
            <w:hideMark/>
          </w:tcPr>
          <w:p w14:paraId="73A6AF18" w14:textId="77777777" w:rsidR="00F16AF3" w:rsidRDefault="00F16AF3">
            <w:pPr>
              <w:widowControl w:val="0"/>
              <w:spacing w:after="0"/>
              <w:jc w:val="center"/>
              <w:rPr>
                <w:b/>
                <w:color w:val="000000"/>
                <w:kern w:val="2"/>
                <w:sz w:val="24"/>
                <w:szCs w:val="24"/>
                <w14:ligatures w14:val="standardContextual"/>
              </w:rPr>
            </w:pPr>
            <w:r>
              <w:rPr>
                <w:b/>
                <w:color w:val="000000"/>
                <w:kern w:val="2"/>
                <w:sz w:val="24"/>
                <w:szCs w:val="24"/>
                <w14:ligatures w14:val="standardContextual"/>
              </w:rPr>
              <w:t>Số</w:t>
            </w:r>
          </w:p>
          <w:p w14:paraId="5C9814D7" w14:textId="77777777" w:rsidR="00F16AF3" w:rsidRDefault="00F16AF3">
            <w:pPr>
              <w:widowControl w:val="0"/>
              <w:spacing w:after="0"/>
              <w:jc w:val="center"/>
              <w:rPr>
                <w:b/>
                <w:color w:val="000000"/>
                <w:kern w:val="2"/>
                <w:sz w:val="24"/>
                <w:szCs w:val="24"/>
                <w14:ligatures w14:val="standardContextual"/>
              </w:rPr>
            </w:pPr>
            <w:r>
              <w:rPr>
                <w:b/>
                <w:color w:val="000000"/>
                <w:kern w:val="2"/>
                <w:sz w:val="24"/>
                <w:szCs w:val="24"/>
                <w14:ligatures w14:val="standardContextual"/>
              </w:rPr>
              <w:t>câu</w:t>
            </w:r>
          </w:p>
        </w:tc>
        <w:tc>
          <w:tcPr>
            <w:tcW w:w="993" w:type="dxa"/>
            <w:tcBorders>
              <w:top w:val="single" w:sz="4" w:space="0" w:color="000000"/>
              <w:left w:val="single" w:sz="4" w:space="0" w:color="000000"/>
              <w:bottom w:val="single" w:sz="4" w:space="0" w:color="000000"/>
              <w:right w:val="single" w:sz="4" w:space="0" w:color="000000"/>
            </w:tcBorders>
            <w:hideMark/>
          </w:tcPr>
          <w:p w14:paraId="51647650" w14:textId="77777777" w:rsidR="00F16AF3" w:rsidRDefault="00F16AF3">
            <w:pPr>
              <w:widowControl w:val="0"/>
              <w:spacing w:after="0"/>
              <w:jc w:val="center"/>
              <w:rPr>
                <w:b/>
                <w:color w:val="000000"/>
                <w:kern w:val="2"/>
                <w:sz w:val="24"/>
                <w:szCs w:val="24"/>
                <w14:ligatures w14:val="standardContextual"/>
              </w:rPr>
            </w:pPr>
            <w:r>
              <w:rPr>
                <w:b/>
                <w:color w:val="000000"/>
                <w:kern w:val="2"/>
                <w:sz w:val="24"/>
                <w:szCs w:val="24"/>
                <w14:ligatures w14:val="standardContextual"/>
              </w:rPr>
              <w:t>Tỉ lệ</w:t>
            </w:r>
          </w:p>
        </w:tc>
        <w:tc>
          <w:tcPr>
            <w:tcW w:w="986" w:type="dxa"/>
            <w:vMerge/>
            <w:tcBorders>
              <w:top w:val="single" w:sz="4" w:space="0" w:color="000000"/>
              <w:left w:val="single" w:sz="4" w:space="0" w:color="000000"/>
              <w:bottom w:val="single" w:sz="4" w:space="0" w:color="000000"/>
              <w:right w:val="single" w:sz="4" w:space="0" w:color="000000"/>
            </w:tcBorders>
            <w:vAlign w:val="center"/>
            <w:hideMark/>
          </w:tcPr>
          <w:p w14:paraId="161BBEB8" w14:textId="77777777" w:rsidR="00F16AF3" w:rsidRDefault="00F16AF3">
            <w:pPr>
              <w:spacing w:after="0" w:line="256" w:lineRule="auto"/>
              <w:rPr>
                <w:b/>
                <w:color w:val="000000"/>
                <w:kern w:val="2"/>
                <w:sz w:val="24"/>
                <w:szCs w:val="24"/>
                <w14:ligatures w14:val="standardContextual"/>
              </w:rPr>
            </w:pPr>
          </w:p>
        </w:tc>
      </w:tr>
      <w:tr w:rsidR="00F16AF3" w14:paraId="5603A953" w14:textId="77777777" w:rsidTr="00F16AF3">
        <w:trPr>
          <w:trHeight w:val="1166"/>
        </w:trPr>
        <w:tc>
          <w:tcPr>
            <w:tcW w:w="851" w:type="dxa"/>
            <w:tcBorders>
              <w:top w:val="single" w:sz="4" w:space="0" w:color="000000"/>
              <w:left w:val="single" w:sz="4" w:space="0" w:color="000000"/>
              <w:bottom w:val="single" w:sz="4" w:space="0" w:color="000000"/>
              <w:right w:val="single" w:sz="4" w:space="0" w:color="000000"/>
            </w:tcBorders>
            <w:hideMark/>
          </w:tcPr>
          <w:p w14:paraId="0F8550ED" w14:textId="77777777" w:rsidR="00F16AF3" w:rsidRDefault="00F16AF3">
            <w:pPr>
              <w:widowControl w:val="0"/>
              <w:spacing w:after="0"/>
              <w:rPr>
                <w:b/>
                <w:color w:val="000000"/>
                <w:kern w:val="2"/>
                <w:sz w:val="24"/>
                <w:szCs w:val="24"/>
                <w14:ligatures w14:val="standardContextual"/>
              </w:rPr>
            </w:pPr>
            <w:r>
              <w:rPr>
                <w:b/>
                <w:color w:val="000000"/>
                <w:kern w:val="2"/>
                <w:sz w:val="24"/>
                <w:szCs w:val="24"/>
                <w14:ligatures w14:val="standardContextual"/>
              </w:rPr>
              <w:t>I</w:t>
            </w:r>
          </w:p>
        </w:tc>
        <w:tc>
          <w:tcPr>
            <w:tcW w:w="850" w:type="dxa"/>
            <w:tcBorders>
              <w:top w:val="single" w:sz="4" w:space="0" w:color="000000"/>
              <w:left w:val="single" w:sz="4" w:space="0" w:color="000000"/>
              <w:bottom w:val="single" w:sz="4" w:space="0" w:color="000000"/>
              <w:right w:val="single" w:sz="4" w:space="0" w:color="000000"/>
            </w:tcBorders>
            <w:hideMark/>
          </w:tcPr>
          <w:p w14:paraId="087E46AE" w14:textId="77777777" w:rsidR="00F16AF3" w:rsidRDefault="00F16AF3">
            <w:pPr>
              <w:widowControl w:val="0"/>
              <w:spacing w:after="0"/>
              <w:rPr>
                <w:b/>
                <w:color w:val="000000"/>
                <w:kern w:val="2"/>
                <w:sz w:val="24"/>
                <w:szCs w:val="24"/>
                <w14:ligatures w14:val="standardContextual"/>
              </w:rPr>
            </w:pPr>
            <w:r>
              <w:rPr>
                <w:b/>
                <w:color w:val="000000"/>
                <w:kern w:val="2"/>
                <w:sz w:val="24"/>
                <w:szCs w:val="24"/>
                <w14:ligatures w14:val="standardContextual"/>
              </w:rPr>
              <w:t>Năng lực</w:t>
            </w:r>
          </w:p>
          <w:p w14:paraId="6F6A25A0" w14:textId="77777777" w:rsidR="00F16AF3" w:rsidRDefault="00F16AF3">
            <w:pPr>
              <w:widowControl w:val="0"/>
              <w:spacing w:after="0"/>
              <w:rPr>
                <w:b/>
                <w:color w:val="000000"/>
                <w:kern w:val="2"/>
                <w:sz w:val="24"/>
                <w:szCs w:val="24"/>
                <w14:ligatures w14:val="standardContextual"/>
              </w:rPr>
            </w:pPr>
            <w:r>
              <w:rPr>
                <w:b/>
                <w:color w:val="000000"/>
                <w:kern w:val="2"/>
                <w:sz w:val="24"/>
                <w:szCs w:val="24"/>
                <w14:ligatures w14:val="standardContextual"/>
              </w:rPr>
              <w:t>Đọc</w:t>
            </w:r>
          </w:p>
        </w:tc>
        <w:tc>
          <w:tcPr>
            <w:tcW w:w="1843" w:type="dxa"/>
            <w:tcBorders>
              <w:top w:val="single" w:sz="4" w:space="0" w:color="000000"/>
              <w:left w:val="single" w:sz="4" w:space="0" w:color="000000"/>
              <w:bottom w:val="single" w:sz="4" w:space="0" w:color="000000"/>
              <w:right w:val="single" w:sz="4" w:space="0" w:color="000000"/>
            </w:tcBorders>
            <w:hideMark/>
          </w:tcPr>
          <w:p w14:paraId="56324F9A" w14:textId="77777777" w:rsidR="00F16AF3" w:rsidRDefault="00F16AF3">
            <w:pPr>
              <w:widowControl w:val="0"/>
              <w:spacing w:after="0"/>
              <w:rPr>
                <w:color w:val="000000"/>
                <w:kern w:val="2"/>
                <w:sz w:val="24"/>
                <w:szCs w:val="24"/>
                <w14:ligatures w14:val="standardContextual"/>
              </w:rPr>
            </w:pPr>
            <w:r>
              <w:rPr>
                <w:color w:val="000000"/>
                <w:kern w:val="2"/>
                <w:sz w:val="24"/>
                <w:szCs w:val="24"/>
                <w14:ligatures w14:val="standardContextual"/>
              </w:rPr>
              <w:t>Đọc hiểu VB truyện  (Ngoài  SGK)</w:t>
            </w:r>
          </w:p>
        </w:tc>
        <w:tc>
          <w:tcPr>
            <w:tcW w:w="710" w:type="dxa"/>
            <w:tcBorders>
              <w:top w:val="single" w:sz="4" w:space="0" w:color="000000"/>
              <w:left w:val="single" w:sz="4" w:space="0" w:color="000000"/>
              <w:bottom w:val="single" w:sz="4" w:space="0" w:color="000000"/>
              <w:right w:val="single" w:sz="4" w:space="0" w:color="000000"/>
            </w:tcBorders>
            <w:hideMark/>
          </w:tcPr>
          <w:p w14:paraId="6324B71C" w14:textId="77777777" w:rsidR="00F16AF3" w:rsidRDefault="00F16AF3">
            <w:pPr>
              <w:widowControl w:val="0"/>
              <w:spacing w:after="0"/>
              <w:jc w:val="center"/>
              <w:rPr>
                <w:b/>
                <w:color w:val="000000"/>
                <w:kern w:val="2"/>
                <w:sz w:val="24"/>
                <w:szCs w:val="24"/>
                <w14:ligatures w14:val="standardContextual"/>
              </w:rPr>
            </w:pPr>
            <w:r>
              <w:rPr>
                <w:b/>
                <w:color w:val="000000"/>
                <w:kern w:val="2"/>
                <w:sz w:val="24"/>
                <w:szCs w:val="24"/>
                <w14:ligatures w14:val="standardContextual"/>
              </w:rPr>
              <w:t>5</w:t>
            </w:r>
          </w:p>
        </w:tc>
        <w:tc>
          <w:tcPr>
            <w:tcW w:w="710" w:type="dxa"/>
            <w:tcBorders>
              <w:top w:val="single" w:sz="4" w:space="0" w:color="000000"/>
              <w:left w:val="single" w:sz="4" w:space="0" w:color="000000"/>
              <w:bottom w:val="single" w:sz="4" w:space="0" w:color="000000"/>
              <w:right w:val="single" w:sz="4" w:space="0" w:color="000000"/>
            </w:tcBorders>
            <w:hideMark/>
          </w:tcPr>
          <w:p w14:paraId="1291AA28" w14:textId="77777777" w:rsidR="00F16AF3" w:rsidRDefault="00F16AF3">
            <w:pPr>
              <w:widowControl w:val="0"/>
              <w:spacing w:after="0"/>
              <w:jc w:val="center"/>
              <w:rPr>
                <w:color w:val="000000"/>
                <w:kern w:val="2"/>
                <w:sz w:val="24"/>
                <w:szCs w:val="24"/>
                <w14:ligatures w14:val="standardContextual"/>
              </w:rPr>
            </w:pPr>
            <w:r>
              <w:rPr>
                <w:color w:val="000000"/>
                <w:kern w:val="2"/>
                <w:sz w:val="24"/>
                <w:szCs w:val="24"/>
                <w14:ligatures w14:val="standardContextual"/>
              </w:rPr>
              <w:t>2</w:t>
            </w:r>
          </w:p>
        </w:tc>
        <w:tc>
          <w:tcPr>
            <w:tcW w:w="708" w:type="dxa"/>
            <w:tcBorders>
              <w:top w:val="single" w:sz="4" w:space="0" w:color="000000"/>
              <w:left w:val="single" w:sz="4" w:space="0" w:color="000000"/>
              <w:bottom w:val="single" w:sz="4" w:space="0" w:color="000000"/>
              <w:right w:val="single" w:sz="4" w:space="0" w:color="000000"/>
            </w:tcBorders>
            <w:hideMark/>
          </w:tcPr>
          <w:p w14:paraId="7939731B" w14:textId="77777777" w:rsidR="00F16AF3" w:rsidRDefault="00F16AF3">
            <w:pPr>
              <w:widowControl w:val="0"/>
              <w:spacing w:after="0"/>
              <w:jc w:val="center"/>
              <w:rPr>
                <w:color w:val="000000"/>
                <w:kern w:val="2"/>
                <w:sz w:val="24"/>
                <w:szCs w:val="24"/>
                <w14:ligatures w14:val="standardContextual"/>
              </w:rPr>
            </w:pPr>
            <w:r>
              <w:rPr>
                <w:color w:val="000000"/>
                <w:kern w:val="2"/>
                <w:sz w:val="24"/>
                <w:szCs w:val="24"/>
                <w14:ligatures w14:val="standardContextual"/>
              </w:rPr>
              <w:t>10%</w:t>
            </w:r>
          </w:p>
        </w:tc>
        <w:tc>
          <w:tcPr>
            <w:tcW w:w="710" w:type="dxa"/>
            <w:tcBorders>
              <w:top w:val="single" w:sz="4" w:space="0" w:color="000000"/>
              <w:left w:val="single" w:sz="4" w:space="0" w:color="000000"/>
              <w:bottom w:val="single" w:sz="4" w:space="0" w:color="000000"/>
              <w:right w:val="single" w:sz="4" w:space="0" w:color="000000"/>
            </w:tcBorders>
            <w:hideMark/>
          </w:tcPr>
          <w:p w14:paraId="2C01C3F4" w14:textId="77777777" w:rsidR="00F16AF3" w:rsidRDefault="00F16AF3">
            <w:pPr>
              <w:widowControl w:val="0"/>
              <w:spacing w:after="0"/>
              <w:jc w:val="center"/>
              <w:rPr>
                <w:color w:val="000000"/>
                <w:kern w:val="2"/>
                <w:sz w:val="24"/>
                <w:szCs w:val="24"/>
                <w14:ligatures w14:val="standardContextual"/>
              </w:rPr>
            </w:pPr>
            <w:r>
              <w:rPr>
                <w:color w:val="000000"/>
                <w:kern w:val="2"/>
                <w:sz w:val="24"/>
                <w:szCs w:val="24"/>
                <w14:ligatures w14:val="standardContextual"/>
              </w:rPr>
              <w:t>2</w:t>
            </w:r>
          </w:p>
        </w:tc>
        <w:tc>
          <w:tcPr>
            <w:tcW w:w="710" w:type="dxa"/>
            <w:tcBorders>
              <w:top w:val="single" w:sz="4" w:space="0" w:color="000000"/>
              <w:left w:val="single" w:sz="4" w:space="0" w:color="000000"/>
              <w:bottom w:val="single" w:sz="4" w:space="0" w:color="000000"/>
              <w:right w:val="single" w:sz="4" w:space="0" w:color="000000"/>
            </w:tcBorders>
            <w:hideMark/>
          </w:tcPr>
          <w:p w14:paraId="5AC725E8" w14:textId="77777777" w:rsidR="00F16AF3" w:rsidRDefault="00F16AF3">
            <w:pPr>
              <w:widowControl w:val="0"/>
              <w:spacing w:after="0"/>
              <w:jc w:val="center"/>
              <w:rPr>
                <w:color w:val="000000"/>
                <w:kern w:val="2"/>
                <w:sz w:val="24"/>
                <w:szCs w:val="24"/>
                <w14:ligatures w14:val="standardContextual"/>
              </w:rPr>
            </w:pPr>
            <w:r>
              <w:rPr>
                <w:color w:val="000000"/>
                <w:kern w:val="2"/>
                <w:sz w:val="24"/>
                <w:szCs w:val="24"/>
                <w14:ligatures w14:val="standardContextual"/>
              </w:rPr>
              <w:t>20%</w:t>
            </w:r>
          </w:p>
        </w:tc>
        <w:tc>
          <w:tcPr>
            <w:tcW w:w="710" w:type="dxa"/>
            <w:tcBorders>
              <w:top w:val="single" w:sz="4" w:space="0" w:color="000000"/>
              <w:left w:val="single" w:sz="4" w:space="0" w:color="000000"/>
              <w:bottom w:val="single" w:sz="4" w:space="0" w:color="000000"/>
              <w:right w:val="single" w:sz="4" w:space="0" w:color="000000"/>
            </w:tcBorders>
            <w:hideMark/>
          </w:tcPr>
          <w:p w14:paraId="25060CF3" w14:textId="77777777" w:rsidR="00F16AF3" w:rsidRDefault="00F16AF3">
            <w:pPr>
              <w:widowControl w:val="0"/>
              <w:spacing w:after="0"/>
              <w:jc w:val="center"/>
              <w:rPr>
                <w:color w:val="000000"/>
                <w:kern w:val="2"/>
                <w:sz w:val="24"/>
                <w:szCs w:val="24"/>
                <w14:ligatures w14:val="standardContextual"/>
              </w:rPr>
            </w:pPr>
            <w:r>
              <w:rPr>
                <w:color w:val="000000"/>
                <w:kern w:val="2"/>
                <w:sz w:val="24"/>
                <w:szCs w:val="24"/>
                <w14:ligatures w14:val="standardContextual"/>
              </w:rPr>
              <w:t>1</w:t>
            </w:r>
          </w:p>
        </w:tc>
        <w:tc>
          <w:tcPr>
            <w:tcW w:w="993" w:type="dxa"/>
            <w:tcBorders>
              <w:top w:val="single" w:sz="4" w:space="0" w:color="000000"/>
              <w:left w:val="single" w:sz="4" w:space="0" w:color="000000"/>
              <w:bottom w:val="single" w:sz="4" w:space="0" w:color="000000"/>
              <w:right w:val="single" w:sz="4" w:space="0" w:color="000000"/>
            </w:tcBorders>
            <w:hideMark/>
          </w:tcPr>
          <w:p w14:paraId="742B8DAE" w14:textId="77777777" w:rsidR="00F16AF3" w:rsidRDefault="00F16AF3">
            <w:pPr>
              <w:widowControl w:val="0"/>
              <w:spacing w:after="0"/>
              <w:jc w:val="center"/>
              <w:rPr>
                <w:color w:val="000000"/>
                <w:kern w:val="2"/>
                <w:sz w:val="24"/>
                <w:szCs w:val="24"/>
                <w14:ligatures w14:val="standardContextual"/>
              </w:rPr>
            </w:pPr>
            <w:r>
              <w:rPr>
                <w:color w:val="000000"/>
                <w:kern w:val="2"/>
                <w:sz w:val="24"/>
                <w:szCs w:val="24"/>
                <w14:ligatures w14:val="standardContextual"/>
              </w:rPr>
              <w:t>10%</w:t>
            </w:r>
          </w:p>
        </w:tc>
        <w:tc>
          <w:tcPr>
            <w:tcW w:w="986" w:type="dxa"/>
            <w:tcBorders>
              <w:top w:val="single" w:sz="4" w:space="0" w:color="000000"/>
              <w:left w:val="single" w:sz="4" w:space="0" w:color="000000"/>
              <w:bottom w:val="single" w:sz="4" w:space="0" w:color="000000"/>
              <w:right w:val="single" w:sz="4" w:space="0" w:color="000000"/>
            </w:tcBorders>
            <w:hideMark/>
          </w:tcPr>
          <w:p w14:paraId="45E75062" w14:textId="77777777" w:rsidR="00F16AF3" w:rsidRDefault="00F16AF3">
            <w:pPr>
              <w:widowControl w:val="0"/>
              <w:spacing w:after="0"/>
              <w:jc w:val="center"/>
              <w:rPr>
                <w:b/>
                <w:color w:val="000000"/>
                <w:kern w:val="2"/>
                <w:sz w:val="24"/>
                <w:szCs w:val="24"/>
                <w14:ligatures w14:val="standardContextual"/>
              </w:rPr>
            </w:pPr>
            <w:r>
              <w:rPr>
                <w:b/>
                <w:color w:val="000000"/>
                <w:kern w:val="2"/>
                <w:sz w:val="24"/>
                <w:szCs w:val="24"/>
                <w14:ligatures w14:val="standardContextual"/>
              </w:rPr>
              <w:t>40%</w:t>
            </w:r>
          </w:p>
        </w:tc>
      </w:tr>
      <w:tr w:rsidR="00F16AF3" w14:paraId="589BADB6" w14:textId="77777777" w:rsidTr="00F16AF3">
        <w:trPr>
          <w:trHeight w:val="777"/>
        </w:trPr>
        <w:tc>
          <w:tcPr>
            <w:tcW w:w="851" w:type="dxa"/>
            <w:vMerge w:val="restart"/>
            <w:tcBorders>
              <w:top w:val="single" w:sz="4" w:space="0" w:color="000000"/>
              <w:left w:val="single" w:sz="4" w:space="0" w:color="000000"/>
              <w:bottom w:val="single" w:sz="4" w:space="0" w:color="000000"/>
              <w:right w:val="single" w:sz="4" w:space="0" w:color="000000"/>
            </w:tcBorders>
            <w:hideMark/>
          </w:tcPr>
          <w:p w14:paraId="6583BA4E" w14:textId="77777777" w:rsidR="00F16AF3" w:rsidRDefault="00F16AF3">
            <w:pPr>
              <w:widowControl w:val="0"/>
              <w:spacing w:after="0"/>
              <w:rPr>
                <w:b/>
                <w:color w:val="000000"/>
                <w:kern w:val="2"/>
                <w:sz w:val="24"/>
                <w:szCs w:val="24"/>
                <w14:ligatures w14:val="standardContextual"/>
              </w:rPr>
            </w:pPr>
            <w:r>
              <w:rPr>
                <w:b/>
                <w:color w:val="000000"/>
                <w:kern w:val="2"/>
                <w:sz w:val="24"/>
                <w:szCs w:val="24"/>
                <w14:ligatures w14:val="standardContextual"/>
              </w:rPr>
              <w:t>II</w:t>
            </w:r>
          </w:p>
        </w:tc>
        <w:tc>
          <w:tcPr>
            <w:tcW w:w="850" w:type="dxa"/>
            <w:vMerge w:val="restart"/>
            <w:tcBorders>
              <w:top w:val="single" w:sz="4" w:space="0" w:color="000000"/>
              <w:left w:val="single" w:sz="4" w:space="0" w:color="000000"/>
              <w:bottom w:val="single" w:sz="4" w:space="0" w:color="000000"/>
              <w:right w:val="single" w:sz="4" w:space="0" w:color="000000"/>
            </w:tcBorders>
            <w:hideMark/>
          </w:tcPr>
          <w:p w14:paraId="098F246C" w14:textId="77777777" w:rsidR="00F16AF3" w:rsidRDefault="00F16AF3">
            <w:pPr>
              <w:widowControl w:val="0"/>
              <w:spacing w:after="0"/>
              <w:rPr>
                <w:b/>
                <w:color w:val="000000"/>
                <w:kern w:val="2"/>
                <w:sz w:val="24"/>
                <w:szCs w:val="24"/>
                <w14:ligatures w14:val="standardContextual"/>
              </w:rPr>
            </w:pPr>
            <w:r>
              <w:rPr>
                <w:b/>
                <w:color w:val="000000"/>
                <w:kern w:val="2"/>
                <w:sz w:val="24"/>
                <w:szCs w:val="24"/>
                <w14:ligatures w14:val="standardContextual"/>
              </w:rPr>
              <w:t>Năng lực Viết</w:t>
            </w:r>
          </w:p>
        </w:tc>
        <w:tc>
          <w:tcPr>
            <w:tcW w:w="1843" w:type="dxa"/>
            <w:tcBorders>
              <w:top w:val="single" w:sz="4" w:space="0" w:color="000000"/>
              <w:left w:val="single" w:sz="4" w:space="0" w:color="000000"/>
              <w:bottom w:val="single" w:sz="4" w:space="0" w:color="000000"/>
              <w:right w:val="single" w:sz="4" w:space="0" w:color="000000"/>
            </w:tcBorders>
            <w:hideMark/>
          </w:tcPr>
          <w:p w14:paraId="5374EDCB" w14:textId="77777777" w:rsidR="00F16AF3" w:rsidRDefault="00F16AF3">
            <w:pPr>
              <w:widowControl w:val="0"/>
              <w:spacing w:after="0"/>
              <w:rPr>
                <w:color w:val="000000"/>
                <w:kern w:val="2"/>
                <w:sz w:val="24"/>
                <w:szCs w:val="24"/>
                <w14:ligatures w14:val="standardContextual"/>
              </w:rPr>
            </w:pPr>
            <w:r>
              <w:rPr>
                <w:color w:val="000000"/>
                <w:kern w:val="2"/>
                <w:sz w:val="24"/>
                <w:szCs w:val="24"/>
                <w14:ligatures w14:val="standardContextual"/>
              </w:rPr>
              <w:t>Viết đoạn văn nghị luận văn học</w:t>
            </w:r>
          </w:p>
        </w:tc>
        <w:tc>
          <w:tcPr>
            <w:tcW w:w="710" w:type="dxa"/>
            <w:tcBorders>
              <w:top w:val="single" w:sz="4" w:space="0" w:color="000000"/>
              <w:left w:val="single" w:sz="4" w:space="0" w:color="000000"/>
              <w:bottom w:val="single" w:sz="4" w:space="0" w:color="000000"/>
              <w:right w:val="single" w:sz="4" w:space="0" w:color="000000"/>
            </w:tcBorders>
            <w:hideMark/>
          </w:tcPr>
          <w:p w14:paraId="47D3652E" w14:textId="77777777" w:rsidR="00F16AF3" w:rsidRDefault="00F16AF3">
            <w:pPr>
              <w:widowControl w:val="0"/>
              <w:spacing w:after="0"/>
              <w:jc w:val="center"/>
              <w:rPr>
                <w:b/>
                <w:color w:val="000000"/>
                <w:kern w:val="2"/>
                <w:sz w:val="24"/>
                <w:szCs w:val="24"/>
                <w14:ligatures w14:val="standardContextual"/>
              </w:rPr>
            </w:pPr>
            <w:r>
              <w:rPr>
                <w:b/>
                <w:color w:val="000000"/>
                <w:kern w:val="2"/>
                <w:sz w:val="24"/>
                <w:szCs w:val="24"/>
                <w14:ligatures w14:val="standardContextual"/>
              </w:rPr>
              <w:t>1</w:t>
            </w:r>
          </w:p>
        </w:tc>
        <w:tc>
          <w:tcPr>
            <w:tcW w:w="1418" w:type="dxa"/>
            <w:gridSpan w:val="2"/>
            <w:tcBorders>
              <w:top w:val="single" w:sz="4" w:space="0" w:color="000000"/>
              <w:left w:val="single" w:sz="4" w:space="0" w:color="000000"/>
              <w:bottom w:val="single" w:sz="4" w:space="0" w:color="000000"/>
              <w:right w:val="single" w:sz="4" w:space="0" w:color="000000"/>
            </w:tcBorders>
            <w:hideMark/>
          </w:tcPr>
          <w:p w14:paraId="13DD66C9" w14:textId="77777777" w:rsidR="00F16AF3" w:rsidRDefault="00F16AF3">
            <w:pPr>
              <w:widowControl w:val="0"/>
              <w:spacing w:after="0"/>
              <w:jc w:val="center"/>
              <w:rPr>
                <w:color w:val="000000"/>
                <w:kern w:val="2"/>
                <w:sz w:val="24"/>
                <w:szCs w:val="24"/>
                <w14:ligatures w14:val="standardContextual"/>
              </w:rPr>
            </w:pPr>
            <w:r>
              <w:rPr>
                <w:color w:val="000000"/>
                <w:kern w:val="2"/>
                <w:sz w:val="24"/>
                <w:szCs w:val="24"/>
                <w14:ligatures w14:val="standardContextual"/>
              </w:rPr>
              <w:t>5%</w:t>
            </w:r>
          </w:p>
        </w:tc>
        <w:tc>
          <w:tcPr>
            <w:tcW w:w="1420" w:type="dxa"/>
            <w:gridSpan w:val="2"/>
            <w:tcBorders>
              <w:top w:val="single" w:sz="4" w:space="0" w:color="000000"/>
              <w:left w:val="single" w:sz="4" w:space="0" w:color="000000"/>
              <w:bottom w:val="single" w:sz="4" w:space="0" w:color="000000"/>
              <w:right w:val="single" w:sz="4" w:space="0" w:color="000000"/>
            </w:tcBorders>
            <w:hideMark/>
          </w:tcPr>
          <w:p w14:paraId="2FBCF507" w14:textId="77777777" w:rsidR="00F16AF3" w:rsidRDefault="00F16AF3">
            <w:pPr>
              <w:widowControl w:val="0"/>
              <w:spacing w:after="0"/>
              <w:jc w:val="center"/>
              <w:rPr>
                <w:color w:val="000000"/>
                <w:kern w:val="2"/>
                <w:sz w:val="24"/>
                <w:szCs w:val="24"/>
                <w14:ligatures w14:val="standardContextual"/>
              </w:rPr>
            </w:pPr>
            <w:r>
              <w:rPr>
                <w:color w:val="000000"/>
                <w:kern w:val="2"/>
                <w:sz w:val="24"/>
                <w:szCs w:val="24"/>
                <w14:ligatures w14:val="standardContextual"/>
              </w:rPr>
              <w:t>5%</w:t>
            </w:r>
          </w:p>
        </w:tc>
        <w:tc>
          <w:tcPr>
            <w:tcW w:w="1703" w:type="dxa"/>
            <w:gridSpan w:val="2"/>
            <w:tcBorders>
              <w:top w:val="single" w:sz="4" w:space="0" w:color="000000"/>
              <w:left w:val="single" w:sz="4" w:space="0" w:color="000000"/>
              <w:bottom w:val="single" w:sz="4" w:space="0" w:color="000000"/>
              <w:right w:val="single" w:sz="4" w:space="0" w:color="000000"/>
            </w:tcBorders>
            <w:hideMark/>
          </w:tcPr>
          <w:p w14:paraId="7F10D65F" w14:textId="77777777" w:rsidR="00F16AF3" w:rsidRDefault="00F16AF3">
            <w:pPr>
              <w:widowControl w:val="0"/>
              <w:spacing w:after="0"/>
              <w:jc w:val="center"/>
              <w:rPr>
                <w:color w:val="000000"/>
                <w:kern w:val="2"/>
                <w:sz w:val="24"/>
                <w:szCs w:val="24"/>
                <w14:ligatures w14:val="standardContextual"/>
              </w:rPr>
            </w:pPr>
            <w:r>
              <w:rPr>
                <w:color w:val="000000"/>
                <w:kern w:val="2"/>
                <w:sz w:val="24"/>
                <w:szCs w:val="24"/>
                <w14:ligatures w14:val="standardContextual"/>
              </w:rPr>
              <w:t>10%</w:t>
            </w:r>
          </w:p>
        </w:tc>
        <w:tc>
          <w:tcPr>
            <w:tcW w:w="986" w:type="dxa"/>
            <w:tcBorders>
              <w:top w:val="single" w:sz="4" w:space="0" w:color="000000"/>
              <w:left w:val="single" w:sz="4" w:space="0" w:color="000000"/>
              <w:bottom w:val="single" w:sz="4" w:space="0" w:color="000000"/>
              <w:right w:val="single" w:sz="4" w:space="0" w:color="000000"/>
            </w:tcBorders>
            <w:hideMark/>
          </w:tcPr>
          <w:p w14:paraId="43FCE9A1" w14:textId="77777777" w:rsidR="00F16AF3" w:rsidRDefault="00F16AF3">
            <w:pPr>
              <w:widowControl w:val="0"/>
              <w:spacing w:after="0"/>
              <w:jc w:val="center"/>
              <w:rPr>
                <w:b/>
                <w:color w:val="000000"/>
                <w:kern w:val="2"/>
                <w:sz w:val="24"/>
                <w:szCs w:val="24"/>
                <w14:ligatures w14:val="standardContextual"/>
              </w:rPr>
            </w:pPr>
            <w:r>
              <w:rPr>
                <w:b/>
                <w:color w:val="000000"/>
                <w:kern w:val="2"/>
                <w:sz w:val="24"/>
                <w:szCs w:val="24"/>
                <w14:ligatures w14:val="standardContextual"/>
              </w:rPr>
              <w:t>20%</w:t>
            </w:r>
          </w:p>
        </w:tc>
      </w:tr>
      <w:tr w:rsidR="00F16AF3" w14:paraId="68616A40" w14:textId="77777777" w:rsidTr="00F16AF3">
        <w:trPr>
          <w:trHeight w:val="821"/>
        </w:trPr>
        <w:tc>
          <w:tcPr>
            <w:tcW w:w="851" w:type="dxa"/>
            <w:vMerge/>
            <w:tcBorders>
              <w:top w:val="single" w:sz="4" w:space="0" w:color="000000"/>
              <w:left w:val="single" w:sz="4" w:space="0" w:color="000000"/>
              <w:bottom w:val="single" w:sz="4" w:space="0" w:color="000000"/>
              <w:right w:val="single" w:sz="4" w:space="0" w:color="000000"/>
            </w:tcBorders>
            <w:vAlign w:val="center"/>
            <w:hideMark/>
          </w:tcPr>
          <w:p w14:paraId="6764125B" w14:textId="77777777" w:rsidR="00F16AF3" w:rsidRDefault="00F16AF3">
            <w:pPr>
              <w:spacing w:after="0" w:line="256" w:lineRule="auto"/>
              <w:rPr>
                <w:b/>
                <w:color w:val="000000"/>
                <w:kern w:val="2"/>
                <w:sz w:val="24"/>
                <w:szCs w:val="24"/>
                <w14:ligatures w14:val="standardContextual"/>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14:paraId="052114D7" w14:textId="77777777" w:rsidR="00F16AF3" w:rsidRDefault="00F16AF3">
            <w:pPr>
              <w:spacing w:after="0" w:line="256" w:lineRule="auto"/>
              <w:rPr>
                <w:b/>
                <w:color w:val="000000"/>
                <w:kern w:val="2"/>
                <w:sz w:val="24"/>
                <w:szCs w:val="24"/>
                <w14:ligatures w14:val="standardContextual"/>
              </w:rPr>
            </w:pPr>
          </w:p>
        </w:tc>
        <w:tc>
          <w:tcPr>
            <w:tcW w:w="1843" w:type="dxa"/>
            <w:tcBorders>
              <w:top w:val="single" w:sz="4" w:space="0" w:color="000000"/>
              <w:left w:val="single" w:sz="4" w:space="0" w:color="000000"/>
              <w:bottom w:val="single" w:sz="4" w:space="0" w:color="000000"/>
              <w:right w:val="single" w:sz="4" w:space="0" w:color="000000"/>
            </w:tcBorders>
            <w:hideMark/>
          </w:tcPr>
          <w:p w14:paraId="61291F2C" w14:textId="77777777" w:rsidR="00F16AF3" w:rsidRDefault="00F16AF3">
            <w:pPr>
              <w:widowControl w:val="0"/>
              <w:spacing w:after="0"/>
              <w:rPr>
                <w:color w:val="000000"/>
                <w:kern w:val="2"/>
                <w:sz w:val="24"/>
                <w:szCs w:val="24"/>
                <w14:ligatures w14:val="standardContextual"/>
              </w:rPr>
            </w:pPr>
            <w:r>
              <w:rPr>
                <w:color w:val="000000"/>
                <w:kern w:val="2"/>
                <w:sz w:val="24"/>
                <w:szCs w:val="24"/>
                <w14:ligatures w14:val="standardContextual"/>
              </w:rPr>
              <w:t>Viết bài văn nghị luận xã hội</w:t>
            </w:r>
          </w:p>
        </w:tc>
        <w:tc>
          <w:tcPr>
            <w:tcW w:w="710" w:type="dxa"/>
            <w:tcBorders>
              <w:top w:val="single" w:sz="4" w:space="0" w:color="000000"/>
              <w:left w:val="single" w:sz="4" w:space="0" w:color="000000"/>
              <w:bottom w:val="single" w:sz="4" w:space="0" w:color="000000"/>
              <w:right w:val="single" w:sz="4" w:space="0" w:color="000000"/>
            </w:tcBorders>
            <w:hideMark/>
          </w:tcPr>
          <w:p w14:paraId="019DB521" w14:textId="77777777" w:rsidR="00F16AF3" w:rsidRDefault="00F16AF3">
            <w:pPr>
              <w:widowControl w:val="0"/>
              <w:spacing w:after="0"/>
              <w:jc w:val="center"/>
              <w:rPr>
                <w:b/>
                <w:color w:val="000000"/>
                <w:kern w:val="2"/>
                <w:sz w:val="24"/>
                <w:szCs w:val="24"/>
                <w14:ligatures w14:val="standardContextual"/>
              </w:rPr>
            </w:pPr>
            <w:r>
              <w:rPr>
                <w:b/>
                <w:color w:val="000000"/>
                <w:kern w:val="2"/>
                <w:sz w:val="24"/>
                <w:szCs w:val="24"/>
                <w14:ligatures w14:val="standardContextual"/>
              </w:rPr>
              <w:t>1</w:t>
            </w:r>
          </w:p>
        </w:tc>
        <w:tc>
          <w:tcPr>
            <w:tcW w:w="1418" w:type="dxa"/>
            <w:gridSpan w:val="2"/>
            <w:tcBorders>
              <w:top w:val="single" w:sz="4" w:space="0" w:color="000000"/>
              <w:left w:val="single" w:sz="4" w:space="0" w:color="000000"/>
              <w:bottom w:val="single" w:sz="4" w:space="0" w:color="000000"/>
              <w:right w:val="single" w:sz="4" w:space="0" w:color="000000"/>
            </w:tcBorders>
            <w:hideMark/>
          </w:tcPr>
          <w:p w14:paraId="1A3A53CF" w14:textId="77777777" w:rsidR="00F16AF3" w:rsidRDefault="00F16AF3">
            <w:pPr>
              <w:widowControl w:val="0"/>
              <w:spacing w:after="0"/>
              <w:jc w:val="center"/>
              <w:rPr>
                <w:color w:val="000000"/>
                <w:kern w:val="2"/>
                <w:sz w:val="24"/>
                <w:szCs w:val="24"/>
                <w14:ligatures w14:val="standardContextual"/>
              </w:rPr>
            </w:pPr>
            <w:r>
              <w:rPr>
                <w:color w:val="000000"/>
                <w:kern w:val="2"/>
                <w:sz w:val="24"/>
                <w:szCs w:val="24"/>
                <w14:ligatures w14:val="standardContextual"/>
              </w:rPr>
              <w:t>7.5%</w:t>
            </w:r>
          </w:p>
        </w:tc>
        <w:tc>
          <w:tcPr>
            <w:tcW w:w="1420" w:type="dxa"/>
            <w:gridSpan w:val="2"/>
            <w:tcBorders>
              <w:top w:val="single" w:sz="4" w:space="0" w:color="000000"/>
              <w:left w:val="single" w:sz="4" w:space="0" w:color="000000"/>
              <w:bottom w:val="single" w:sz="4" w:space="0" w:color="000000"/>
              <w:right w:val="single" w:sz="4" w:space="0" w:color="000000"/>
            </w:tcBorders>
            <w:hideMark/>
          </w:tcPr>
          <w:p w14:paraId="4AADF51B" w14:textId="77777777" w:rsidR="00F16AF3" w:rsidRDefault="00F16AF3">
            <w:pPr>
              <w:widowControl w:val="0"/>
              <w:spacing w:after="0"/>
              <w:jc w:val="center"/>
              <w:rPr>
                <w:color w:val="000000"/>
                <w:kern w:val="2"/>
                <w:sz w:val="24"/>
                <w:szCs w:val="24"/>
                <w14:ligatures w14:val="standardContextual"/>
              </w:rPr>
            </w:pPr>
            <w:r>
              <w:rPr>
                <w:color w:val="000000"/>
                <w:kern w:val="2"/>
                <w:sz w:val="24"/>
                <w:szCs w:val="24"/>
                <w14:ligatures w14:val="standardContextual"/>
              </w:rPr>
              <w:t>10%</w:t>
            </w:r>
          </w:p>
        </w:tc>
        <w:tc>
          <w:tcPr>
            <w:tcW w:w="1703" w:type="dxa"/>
            <w:gridSpan w:val="2"/>
            <w:tcBorders>
              <w:top w:val="single" w:sz="4" w:space="0" w:color="000000"/>
              <w:left w:val="single" w:sz="4" w:space="0" w:color="000000"/>
              <w:bottom w:val="single" w:sz="4" w:space="0" w:color="000000"/>
              <w:right w:val="single" w:sz="4" w:space="0" w:color="000000"/>
            </w:tcBorders>
            <w:hideMark/>
          </w:tcPr>
          <w:p w14:paraId="0EA0E80A" w14:textId="77777777" w:rsidR="00F16AF3" w:rsidRDefault="00F16AF3">
            <w:pPr>
              <w:widowControl w:val="0"/>
              <w:spacing w:after="0"/>
              <w:jc w:val="center"/>
              <w:rPr>
                <w:color w:val="000000"/>
                <w:kern w:val="2"/>
                <w:sz w:val="24"/>
                <w:szCs w:val="24"/>
                <w14:ligatures w14:val="standardContextual"/>
              </w:rPr>
            </w:pPr>
            <w:r>
              <w:rPr>
                <w:color w:val="000000"/>
                <w:kern w:val="2"/>
                <w:sz w:val="24"/>
                <w:szCs w:val="24"/>
                <w14:ligatures w14:val="standardContextual"/>
              </w:rPr>
              <w:t>22.5%</w:t>
            </w:r>
          </w:p>
        </w:tc>
        <w:tc>
          <w:tcPr>
            <w:tcW w:w="986" w:type="dxa"/>
            <w:tcBorders>
              <w:top w:val="single" w:sz="4" w:space="0" w:color="000000"/>
              <w:left w:val="single" w:sz="4" w:space="0" w:color="000000"/>
              <w:bottom w:val="single" w:sz="4" w:space="0" w:color="000000"/>
              <w:right w:val="single" w:sz="4" w:space="0" w:color="000000"/>
            </w:tcBorders>
            <w:hideMark/>
          </w:tcPr>
          <w:p w14:paraId="4DF26D8C" w14:textId="77777777" w:rsidR="00F16AF3" w:rsidRDefault="00F16AF3">
            <w:pPr>
              <w:widowControl w:val="0"/>
              <w:spacing w:after="0"/>
              <w:jc w:val="center"/>
              <w:rPr>
                <w:b/>
                <w:color w:val="000000"/>
                <w:kern w:val="2"/>
                <w:sz w:val="24"/>
                <w:szCs w:val="24"/>
                <w14:ligatures w14:val="standardContextual"/>
              </w:rPr>
            </w:pPr>
            <w:r>
              <w:rPr>
                <w:b/>
                <w:color w:val="000000"/>
                <w:kern w:val="2"/>
                <w:sz w:val="24"/>
                <w:szCs w:val="24"/>
                <w14:ligatures w14:val="standardContextual"/>
              </w:rPr>
              <w:t>40%</w:t>
            </w:r>
          </w:p>
        </w:tc>
      </w:tr>
      <w:tr w:rsidR="00F16AF3" w14:paraId="09182F00" w14:textId="77777777" w:rsidTr="00F16AF3">
        <w:trPr>
          <w:trHeight w:val="388"/>
        </w:trPr>
        <w:tc>
          <w:tcPr>
            <w:tcW w:w="3544" w:type="dxa"/>
            <w:gridSpan w:val="3"/>
            <w:tcBorders>
              <w:top w:val="single" w:sz="4" w:space="0" w:color="000000"/>
              <w:left w:val="single" w:sz="4" w:space="0" w:color="000000"/>
              <w:bottom w:val="single" w:sz="4" w:space="0" w:color="000000"/>
              <w:right w:val="single" w:sz="4" w:space="0" w:color="000000"/>
            </w:tcBorders>
            <w:hideMark/>
          </w:tcPr>
          <w:p w14:paraId="7C3603A5" w14:textId="77777777" w:rsidR="00F16AF3" w:rsidRDefault="00F16AF3">
            <w:pPr>
              <w:widowControl w:val="0"/>
              <w:spacing w:after="0"/>
              <w:rPr>
                <w:b/>
                <w:color w:val="000000"/>
                <w:kern w:val="2"/>
                <w:sz w:val="24"/>
                <w:szCs w:val="24"/>
                <w14:ligatures w14:val="standardContextual"/>
              </w:rPr>
            </w:pPr>
            <w:r>
              <w:rPr>
                <w:b/>
                <w:color w:val="000000"/>
                <w:kern w:val="2"/>
                <w:sz w:val="24"/>
                <w:szCs w:val="24"/>
                <w14:ligatures w14:val="standardContextual"/>
              </w:rPr>
              <w:t>Tỉ lệ</w:t>
            </w:r>
          </w:p>
        </w:tc>
        <w:tc>
          <w:tcPr>
            <w:tcW w:w="710" w:type="dxa"/>
            <w:tcBorders>
              <w:top w:val="single" w:sz="4" w:space="0" w:color="000000"/>
              <w:left w:val="single" w:sz="4" w:space="0" w:color="000000"/>
              <w:bottom w:val="single" w:sz="4" w:space="0" w:color="000000"/>
              <w:right w:val="single" w:sz="4" w:space="0" w:color="000000"/>
            </w:tcBorders>
          </w:tcPr>
          <w:p w14:paraId="3F36CE72" w14:textId="77777777" w:rsidR="00F16AF3" w:rsidRDefault="00F16AF3">
            <w:pPr>
              <w:widowControl w:val="0"/>
              <w:spacing w:after="0"/>
              <w:jc w:val="center"/>
              <w:rPr>
                <w:color w:val="000000"/>
                <w:kern w:val="2"/>
                <w:sz w:val="24"/>
                <w:szCs w:val="24"/>
                <w14:ligatures w14:val="standardContextual"/>
              </w:rPr>
            </w:pPr>
          </w:p>
        </w:tc>
        <w:tc>
          <w:tcPr>
            <w:tcW w:w="1418" w:type="dxa"/>
            <w:gridSpan w:val="2"/>
            <w:tcBorders>
              <w:top w:val="single" w:sz="4" w:space="0" w:color="000000"/>
              <w:left w:val="single" w:sz="4" w:space="0" w:color="000000"/>
              <w:bottom w:val="single" w:sz="4" w:space="0" w:color="000000"/>
              <w:right w:val="single" w:sz="4" w:space="0" w:color="000000"/>
            </w:tcBorders>
            <w:hideMark/>
          </w:tcPr>
          <w:p w14:paraId="349ACED8" w14:textId="77777777" w:rsidR="00F16AF3" w:rsidRDefault="00F16AF3">
            <w:pPr>
              <w:widowControl w:val="0"/>
              <w:spacing w:after="0"/>
              <w:jc w:val="center"/>
              <w:rPr>
                <w:color w:val="000000"/>
                <w:kern w:val="2"/>
                <w:sz w:val="24"/>
                <w:szCs w:val="24"/>
                <w14:ligatures w14:val="standardContextual"/>
              </w:rPr>
            </w:pPr>
            <w:r>
              <w:rPr>
                <w:color w:val="000000"/>
                <w:kern w:val="2"/>
                <w:sz w:val="24"/>
                <w:szCs w:val="24"/>
                <w14:ligatures w14:val="standardContextual"/>
              </w:rPr>
              <w:t>22.5%</w:t>
            </w:r>
          </w:p>
        </w:tc>
        <w:tc>
          <w:tcPr>
            <w:tcW w:w="1420" w:type="dxa"/>
            <w:gridSpan w:val="2"/>
            <w:tcBorders>
              <w:top w:val="single" w:sz="4" w:space="0" w:color="000000"/>
              <w:left w:val="single" w:sz="4" w:space="0" w:color="000000"/>
              <w:bottom w:val="single" w:sz="4" w:space="0" w:color="000000"/>
              <w:right w:val="single" w:sz="4" w:space="0" w:color="000000"/>
            </w:tcBorders>
            <w:hideMark/>
          </w:tcPr>
          <w:p w14:paraId="31FE0FBC" w14:textId="77777777" w:rsidR="00F16AF3" w:rsidRDefault="00F16AF3">
            <w:pPr>
              <w:widowControl w:val="0"/>
              <w:spacing w:after="0"/>
              <w:jc w:val="center"/>
              <w:rPr>
                <w:color w:val="000000"/>
                <w:kern w:val="2"/>
                <w:sz w:val="24"/>
                <w:szCs w:val="24"/>
                <w14:ligatures w14:val="standardContextual"/>
              </w:rPr>
            </w:pPr>
            <w:r>
              <w:rPr>
                <w:color w:val="000000"/>
                <w:kern w:val="2"/>
                <w:sz w:val="24"/>
                <w:szCs w:val="24"/>
                <w14:ligatures w14:val="standardContextual"/>
              </w:rPr>
              <w:t>35%</w:t>
            </w:r>
          </w:p>
        </w:tc>
        <w:tc>
          <w:tcPr>
            <w:tcW w:w="1703" w:type="dxa"/>
            <w:gridSpan w:val="2"/>
            <w:tcBorders>
              <w:top w:val="single" w:sz="4" w:space="0" w:color="000000"/>
              <w:left w:val="single" w:sz="4" w:space="0" w:color="000000"/>
              <w:bottom w:val="single" w:sz="4" w:space="0" w:color="000000"/>
              <w:right w:val="single" w:sz="4" w:space="0" w:color="000000"/>
            </w:tcBorders>
            <w:hideMark/>
          </w:tcPr>
          <w:p w14:paraId="7AAE5BE9" w14:textId="77777777" w:rsidR="00F16AF3" w:rsidRDefault="00F16AF3">
            <w:pPr>
              <w:widowControl w:val="0"/>
              <w:spacing w:after="0"/>
              <w:jc w:val="center"/>
              <w:rPr>
                <w:color w:val="000000"/>
                <w:kern w:val="2"/>
                <w:sz w:val="24"/>
                <w:szCs w:val="24"/>
                <w14:ligatures w14:val="standardContextual"/>
              </w:rPr>
            </w:pPr>
            <w:r>
              <w:rPr>
                <w:color w:val="000000"/>
                <w:kern w:val="2"/>
                <w:sz w:val="24"/>
                <w:szCs w:val="24"/>
                <w14:ligatures w14:val="standardContextual"/>
              </w:rPr>
              <w:t>42.5%</w:t>
            </w:r>
          </w:p>
        </w:tc>
        <w:tc>
          <w:tcPr>
            <w:tcW w:w="986" w:type="dxa"/>
            <w:tcBorders>
              <w:top w:val="single" w:sz="4" w:space="0" w:color="000000"/>
              <w:left w:val="single" w:sz="4" w:space="0" w:color="000000"/>
              <w:bottom w:val="single" w:sz="4" w:space="0" w:color="000000"/>
              <w:right w:val="single" w:sz="4" w:space="0" w:color="000000"/>
            </w:tcBorders>
            <w:hideMark/>
          </w:tcPr>
          <w:p w14:paraId="0E08F7D4" w14:textId="77777777" w:rsidR="00F16AF3" w:rsidRDefault="00F16AF3">
            <w:pPr>
              <w:widowControl w:val="0"/>
              <w:spacing w:after="0"/>
              <w:jc w:val="center"/>
              <w:rPr>
                <w:b/>
                <w:color w:val="000000"/>
                <w:kern w:val="2"/>
                <w:sz w:val="24"/>
                <w:szCs w:val="24"/>
                <w14:ligatures w14:val="standardContextual"/>
              </w:rPr>
            </w:pPr>
            <w:r>
              <w:rPr>
                <w:b/>
                <w:color w:val="000000"/>
                <w:kern w:val="2"/>
                <w:sz w:val="24"/>
                <w:szCs w:val="24"/>
                <w14:ligatures w14:val="standardContextual"/>
              </w:rPr>
              <w:t>100%</w:t>
            </w:r>
          </w:p>
        </w:tc>
      </w:tr>
      <w:tr w:rsidR="00F16AF3" w14:paraId="6CC498B9" w14:textId="77777777" w:rsidTr="00F16AF3">
        <w:trPr>
          <w:trHeight w:val="388"/>
        </w:trPr>
        <w:tc>
          <w:tcPr>
            <w:tcW w:w="3544" w:type="dxa"/>
            <w:gridSpan w:val="3"/>
            <w:tcBorders>
              <w:top w:val="single" w:sz="4" w:space="0" w:color="000000"/>
              <w:left w:val="single" w:sz="4" w:space="0" w:color="000000"/>
              <w:bottom w:val="single" w:sz="4" w:space="0" w:color="000000"/>
              <w:right w:val="single" w:sz="4" w:space="0" w:color="000000"/>
            </w:tcBorders>
          </w:tcPr>
          <w:p w14:paraId="7FCFC234" w14:textId="77777777" w:rsidR="00F16AF3" w:rsidRDefault="00F16AF3">
            <w:pPr>
              <w:widowControl w:val="0"/>
              <w:spacing w:after="0"/>
              <w:rPr>
                <w:b/>
                <w:color w:val="000000"/>
                <w:kern w:val="2"/>
                <w:sz w:val="24"/>
                <w:szCs w:val="24"/>
                <w14:ligatures w14:val="standardContextual"/>
              </w:rPr>
            </w:pPr>
          </w:p>
        </w:tc>
        <w:tc>
          <w:tcPr>
            <w:tcW w:w="710" w:type="dxa"/>
            <w:tcBorders>
              <w:top w:val="single" w:sz="4" w:space="0" w:color="000000"/>
              <w:left w:val="single" w:sz="4" w:space="0" w:color="000000"/>
              <w:bottom w:val="single" w:sz="4" w:space="0" w:color="000000"/>
              <w:right w:val="single" w:sz="4" w:space="0" w:color="000000"/>
            </w:tcBorders>
          </w:tcPr>
          <w:p w14:paraId="605A2F5D" w14:textId="77777777" w:rsidR="00F16AF3" w:rsidRDefault="00F16AF3">
            <w:pPr>
              <w:widowControl w:val="0"/>
              <w:spacing w:after="0"/>
              <w:jc w:val="center"/>
              <w:rPr>
                <w:color w:val="000000"/>
                <w:kern w:val="2"/>
                <w:sz w:val="24"/>
                <w:szCs w:val="24"/>
                <w14:ligatures w14:val="standardContextual"/>
              </w:rPr>
            </w:pPr>
          </w:p>
        </w:tc>
        <w:tc>
          <w:tcPr>
            <w:tcW w:w="1418" w:type="dxa"/>
            <w:gridSpan w:val="2"/>
            <w:tcBorders>
              <w:top w:val="single" w:sz="4" w:space="0" w:color="000000"/>
              <w:left w:val="single" w:sz="4" w:space="0" w:color="000000"/>
              <w:bottom w:val="single" w:sz="4" w:space="0" w:color="000000"/>
              <w:right w:val="single" w:sz="4" w:space="0" w:color="000000"/>
            </w:tcBorders>
          </w:tcPr>
          <w:p w14:paraId="7ED7E0F7" w14:textId="77777777" w:rsidR="00F16AF3" w:rsidRDefault="00F16AF3">
            <w:pPr>
              <w:widowControl w:val="0"/>
              <w:spacing w:after="0"/>
              <w:jc w:val="center"/>
              <w:rPr>
                <w:color w:val="000000"/>
                <w:kern w:val="2"/>
                <w:sz w:val="24"/>
                <w:szCs w:val="24"/>
                <w14:ligatures w14:val="standardContextual"/>
              </w:rPr>
            </w:pPr>
          </w:p>
        </w:tc>
        <w:tc>
          <w:tcPr>
            <w:tcW w:w="1420" w:type="dxa"/>
            <w:gridSpan w:val="2"/>
            <w:tcBorders>
              <w:top w:val="single" w:sz="4" w:space="0" w:color="000000"/>
              <w:left w:val="single" w:sz="4" w:space="0" w:color="000000"/>
              <w:bottom w:val="single" w:sz="4" w:space="0" w:color="000000"/>
              <w:right w:val="single" w:sz="4" w:space="0" w:color="000000"/>
            </w:tcBorders>
          </w:tcPr>
          <w:p w14:paraId="3ADE704C" w14:textId="77777777" w:rsidR="00F16AF3" w:rsidRDefault="00F16AF3">
            <w:pPr>
              <w:widowControl w:val="0"/>
              <w:spacing w:after="0"/>
              <w:jc w:val="center"/>
              <w:rPr>
                <w:color w:val="000000"/>
                <w:kern w:val="2"/>
                <w:sz w:val="24"/>
                <w:szCs w:val="24"/>
                <w14:ligatures w14:val="standardContextual"/>
              </w:rPr>
            </w:pPr>
          </w:p>
        </w:tc>
        <w:tc>
          <w:tcPr>
            <w:tcW w:w="1703" w:type="dxa"/>
            <w:gridSpan w:val="2"/>
            <w:tcBorders>
              <w:top w:val="single" w:sz="4" w:space="0" w:color="000000"/>
              <w:left w:val="single" w:sz="4" w:space="0" w:color="000000"/>
              <w:bottom w:val="single" w:sz="4" w:space="0" w:color="000000"/>
              <w:right w:val="single" w:sz="4" w:space="0" w:color="000000"/>
            </w:tcBorders>
          </w:tcPr>
          <w:p w14:paraId="0286E429" w14:textId="77777777" w:rsidR="00F16AF3" w:rsidRDefault="00F16AF3">
            <w:pPr>
              <w:widowControl w:val="0"/>
              <w:spacing w:after="0"/>
              <w:jc w:val="center"/>
              <w:rPr>
                <w:color w:val="000000"/>
                <w:kern w:val="2"/>
                <w:sz w:val="24"/>
                <w:szCs w:val="24"/>
                <w14:ligatures w14:val="standardContextual"/>
              </w:rPr>
            </w:pPr>
          </w:p>
        </w:tc>
        <w:tc>
          <w:tcPr>
            <w:tcW w:w="986" w:type="dxa"/>
            <w:tcBorders>
              <w:top w:val="single" w:sz="4" w:space="0" w:color="000000"/>
              <w:left w:val="single" w:sz="4" w:space="0" w:color="000000"/>
              <w:bottom w:val="single" w:sz="4" w:space="0" w:color="000000"/>
              <w:right w:val="single" w:sz="4" w:space="0" w:color="000000"/>
            </w:tcBorders>
          </w:tcPr>
          <w:p w14:paraId="0BEBB67D" w14:textId="77777777" w:rsidR="00F16AF3" w:rsidRDefault="00F16AF3">
            <w:pPr>
              <w:widowControl w:val="0"/>
              <w:spacing w:after="0"/>
              <w:jc w:val="center"/>
              <w:rPr>
                <w:b/>
                <w:color w:val="000000"/>
                <w:kern w:val="2"/>
                <w:sz w:val="24"/>
                <w:szCs w:val="24"/>
                <w14:ligatures w14:val="standardContextual"/>
              </w:rPr>
            </w:pPr>
          </w:p>
        </w:tc>
      </w:tr>
      <w:tr w:rsidR="00F16AF3" w14:paraId="57A63BE1" w14:textId="77777777" w:rsidTr="00F16AF3">
        <w:trPr>
          <w:trHeight w:val="70"/>
        </w:trPr>
        <w:tc>
          <w:tcPr>
            <w:tcW w:w="3544" w:type="dxa"/>
            <w:gridSpan w:val="3"/>
            <w:tcBorders>
              <w:top w:val="single" w:sz="4" w:space="0" w:color="000000"/>
              <w:left w:val="single" w:sz="4" w:space="0" w:color="000000"/>
              <w:bottom w:val="single" w:sz="4" w:space="0" w:color="000000"/>
              <w:right w:val="single" w:sz="4" w:space="0" w:color="000000"/>
            </w:tcBorders>
            <w:hideMark/>
          </w:tcPr>
          <w:p w14:paraId="4D23F4B2" w14:textId="77777777" w:rsidR="00F16AF3" w:rsidRDefault="00F16AF3">
            <w:pPr>
              <w:widowControl w:val="0"/>
              <w:spacing w:after="0"/>
              <w:rPr>
                <w:b/>
                <w:color w:val="000000"/>
                <w:kern w:val="2"/>
                <w:sz w:val="24"/>
                <w:szCs w:val="24"/>
                <w14:ligatures w14:val="standardContextual"/>
              </w:rPr>
            </w:pPr>
            <w:r>
              <w:rPr>
                <w:b/>
                <w:color w:val="000000"/>
                <w:kern w:val="2"/>
                <w:sz w:val="24"/>
                <w:szCs w:val="24"/>
                <w14:ligatures w14:val="standardContextual"/>
              </w:rPr>
              <w:t>Tổng</w:t>
            </w:r>
          </w:p>
        </w:tc>
        <w:tc>
          <w:tcPr>
            <w:tcW w:w="710" w:type="dxa"/>
            <w:tcBorders>
              <w:top w:val="single" w:sz="4" w:space="0" w:color="000000"/>
              <w:left w:val="single" w:sz="4" w:space="0" w:color="000000"/>
              <w:bottom w:val="single" w:sz="4" w:space="0" w:color="000000"/>
              <w:right w:val="single" w:sz="4" w:space="0" w:color="000000"/>
            </w:tcBorders>
            <w:hideMark/>
          </w:tcPr>
          <w:p w14:paraId="776F3930" w14:textId="77777777" w:rsidR="00F16AF3" w:rsidRDefault="00F16AF3">
            <w:pPr>
              <w:widowControl w:val="0"/>
              <w:spacing w:after="0"/>
              <w:jc w:val="center"/>
              <w:rPr>
                <w:b/>
                <w:color w:val="000000"/>
                <w:kern w:val="2"/>
                <w:sz w:val="24"/>
                <w:szCs w:val="24"/>
                <w14:ligatures w14:val="standardContextual"/>
              </w:rPr>
            </w:pPr>
            <w:r>
              <w:rPr>
                <w:b/>
                <w:color w:val="000000"/>
                <w:kern w:val="2"/>
                <w:sz w:val="24"/>
                <w:szCs w:val="24"/>
                <w14:ligatures w14:val="standardContextual"/>
              </w:rPr>
              <w:t>7</w:t>
            </w:r>
          </w:p>
        </w:tc>
        <w:tc>
          <w:tcPr>
            <w:tcW w:w="5527" w:type="dxa"/>
            <w:gridSpan w:val="7"/>
            <w:tcBorders>
              <w:top w:val="single" w:sz="4" w:space="0" w:color="000000"/>
              <w:left w:val="single" w:sz="4" w:space="0" w:color="000000"/>
              <w:bottom w:val="single" w:sz="4" w:space="0" w:color="000000"/>
              <w:right w:val="single" w:sz="4" w:space="0" w:color="000000"/>
            </w:tcBorders>
            <w:hideMark/>
          </w:tcPr>
          <w:p w14:paraId="00F1CF31" w14:textId="77777777" w:rsidR="00F16AF3" w:rsidRDefault="00F16AF3">
            <w:pPr>
              <w:widowControl w:val="0"/>
              <w:spacing w:after="0"/>
              <w:jc w:val="center"/>
              <w:rPr>
                <w:b/>
                <w:color w:val="000000"/>
                <w:kern w:val="2"/>
                <w:sz w:val="24"/>
                <w:szCs w:val="24"/>
                <w14:ligatures w14:val="standardContextual"/>
              </w:rPr>
            </w:pPr>
            <w:r>
              <w:rPr>
                <w:b/>
                <w:color w:val="000000"/>
                <w:kern w:val="2"/>
                <w:sz w:val="24"/>
                <w:szCs w:val="24"/>
                <w14:ligatures w14:val="standardContextual"/>
              </w:rPr>
              <w:t>100%</w:t>
            </w:r>
          </w:p>
        </w:tc>
      </w:tr>
    </w:tbl>
    <w:p w14:paraId="1A2F8F1E" w14:textId="77777777" w:rsidR="00F16AF3" w:rsidRDefault="00F16AF3" w:rsidP="00F16AF3">
      <w:pPr>
        <w:widowControl w:val="0"/>
        <w:tabs>
          <w:tab w:val="left" w:pos="956"/>
        </w:tabs>
        <w:spacing w:after="0"/>
        <w:jc w:val="center"/>
        <w:rPr>
          <w:b/>
          <w:color w:val="000000"/>
          <w:sz w:val="24"/>
          <w:szCs w:val="24"/>
        </w:rPr>
      </w:pPr>
    </w:p>
    <w:p w14:paraId="5E87B951" w14:textId="77777777" w:rsidR="00F16AF3" w:rsidRDefault="00F16AF3" w:rsidP="00F16AF3">
      <w:pPr>
        <w:widowControl w:val="0"/>
        <w:tabs>
          <w:tab w:val="left" w:pos="956"/>
        </w:tabs>
        <w:spacing w:after="0"/>
        <w:jc w:val="center"/>
        <w:rPr>
          <w:b/>
          <w:color w:val="000000"/>
          <w:sz w:val="24"/>
          <w:szCs w:val="24"/>
        </w:rPr>
      </w:pPr>
    </w:p>
    <w:p w14:paraId="7481AC94" w14:textId="2D923F00" w:rsidR="00F16AF3" w:rsidRDefault="00F16AF3" w:rsidP="00F16AF3">
      <w:pPr>
        <w:widowControl w:val="0"/>
        <w:tabs>
          <w:tab w:val="left" w:pos="956"/>
        </w:tabs>
        <w:spacing w:after="0"/>
        <w:jc w:val="center"/>
        <w:rPr>
          <w:b/>
          <w:color w:val="000000"/>
          <w:sz w:val="24"/>
          <w:szCs w:val="24"/>
        </w:rPr>
      </w:pPr>
      <w:r>
        <w:rPr>
          <w:b/>
          <w:color w:val="000000"/>
          <w:sz w:val="24"/>
          <w:szCs w:val="24"/>
        </w:rPr>
        <w:t>BẢN ĐẶC TÁC YÊU CẦU CÁC KĨ NĂNG KIỂM TRA, ĐÁNH GIÁ</w:t>
      </w:r>
    </w:p>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5"/>
        <w:gridCol w:w="975"/>
        <w:gridCol w:w="1140"/>
        <w:gridCol w:w="3360"/>
        <w:gridCol w:w="993"/>
        <w:gridCol w:w="1134"/>
        <w:gridCol w:w="854"/>
        <w:gridCol w:w="700"/>
      </w:tblGrid>
      <w:tr w:rsidR="00F16AF3" w14:paraId="1C3DCC8D" w14:textId="77777777" w:rsidTr="00F16AF3">
        <w:trPr>
          <w:trHeight w:val="422"/>
        </w:trPr>
        <w:tc>
          <w:tcPr>
            <w:tcW w:w="625" w:type="dxa"/>
            <w:vMerge w:val="restart"/>
            <w:tcBorders>
              <w:top w:val="single" w:sz="4" w:space="0" w:color="000000"/>
              <w:left w:val="single" w:sz="4" w:space="0" w:color="000000"/>
              <w:bottom w:val="single" w:sz="4" w:space="0" w:color="000000"/>
              <w:right w:val="single" w:sz="4" w:space="0" w:color="000000"/>
            </w:tcBorders>
            <w:hideMark/>
          </w:tcPr>
          <w:p w14:paraId="2DC6B0B7" w14:textId="77777777" w:rsidR="00F16AF3" w:rsidRDefault="00F16AF3">
            <w:pPr>
              <w:spacing w:after="0"/>
              <w:jc w:val="center"/>
              <w:rPr>
                <w:b/>
                <w:color w:val="000000"/>
                <w:kern w:val="2"/>
                <w:sz w:val="24"/>
                <w:szCs w:val="24"/>
                <w14:ligatures w14:val="standardContextual"/>
              </w:rPr>
            </w:pPr>
            <w:r>
              <w:rPr>
                <w:b/>
                <w:color w:val="000000"/>
                <w:kern w:val="2"/>
                <w:sz w:val="24"/>
                <w:szCs w:val="24"/>
                <w14:ligatures w14:val="standardContextual"/>
              </w:rPr>
              <w:t>TT</w:t>
            </w:r>
          </w:p>
        </w:tc>
        <w:tc>
          <w:tcPr>
            <w:tcW w:w="975" w:type="dxa"/>
            <w:vMerge w:val="restart"/>
            <w:tcBorders>
              <w:top w:val="single" w:sz="4" w:space="0" w:color="000000"/>
              <w:left w:val="single" w:sz="4" w:space="0" w:color="000000"/>
              <w:bottom w:val="single" w:sz="4" w:space="0" w:color="000000"/>
              <w:right w:val="single" w:sz="4" w:space="0" w:color="000000"/>
            </w:tcBorders>
            <w:hideMark/>
          </w:tcPr>
          <w:p w14:paraId="3A761534" w14:textId="77777777" w:rsidR="00F16AF3" w:rsidRDefault="00F16AF3">
            <w:pPr>
              <w:spacing w:after="0"/>
              <w:jc w:val="center"/>
              <w:rPr>
                <w:b/>
                <w:color w:val="000000"/>
                <w:kern w:val="2"/>
                <w:sz w:val="24"/>
                <w:szCs w:val="24"/>
                <w14:ligatures w14:val="standardContextual"/>
              </w:rPr>
            </w:pPr>
            <w:r>
              <w:rPr>
                <w:b/>
                <w:color w:val="000000"/>
                <w:kern w:val="2"/>
                <w:sz w:val="24"/>
                <w:szCs w:val="24"/>
                <w14:ligatures w14:val="standardContextual"/>
              </w:rPr>
              <w:t>Kĩ năng</w:t>
            </w:r>
          </w:p>
        </w:tc>
        <w:tc>
          <w:tcPr>
            <w:tcW w:w="1140" w:type="dxa"/>
            <w:vMerge w:val="restart"/>
            <w:tcBorders>
              <w:top w:val="single" w:sz="4" w:space="0" w:color="000000"/>
              <w:left w:val="single" w:sz="4" w:space="0" w:color="000000"/>
              <w:bottom w:val="single" w:sz="4" w:space="0" w:color="000000"/>
              <w:right w:val="single" w:sz="4" w:space="0" w:color="000000"/>
            </w:tcBorders>
            <w:hideMark/>
          </w:tcPr>
          <w:p w14:paraId="5F18329F" w14:textId="77777777" w:rsidR="00F16AF3" w:rsidRDefault="00F16AF3">
            <w:pPr>
              <w:spacing w:after="0"/>
              <w:jc w:val="center"/>
              <w:rPr>
                <w:b/>
                <w:color w:val="000000"/>
                <w:kern w:val="2"/>
                <w:sz w:val="24"/>
                <w:szCs w:val="24"/>
                <w14:ligatures w14:val="standardContextual"/>
              </w:rPr>
            </w:pPr>
            <w:r>
              <w:rPr>
                <w:b/>
                <w:color w:val="000000"/>
                <w:kern w:val="2"/>
                <w:sz w:val="24"/>
                <w:szCs w:val="24"/>
                <w14:ligatures w14:val="standardContextual"/>
              </w:rPr>
              <w:t>Đơn vị kiến thức/Kĩ năng</w:t>
            </w:r>
          </w:p>
        </w:tc>
        <w:tc>
          <w:tcPr>
            <w:tcW w:w="3360" w:type="dxa"/>
            <w:vMerge w:val="restart"/>
            <w:tcBorders>
              <w:top w:val="single" w:sz="4" w:space="0" w:color="000000"/>
              <w:left w:val="single" w:sz="4" w:space="0" w:color="000000"/>
              <w:bottom w:val="single" w:sz="4" w:space="0" w:color="000000"/>
              <w:right w:val="single" w:sz="4" w:space="0" w:color="000000"/>
            </w:tcBorders>
            <w:hideMark/>
          </w:tcPr>
          <w:p w14:paraId="3E5AE995" w14:textId="77777777" w:rsidR="00F16AF3" w:rsidRDefault="00F16AF3">
            <w:pPr>
              <w:spacing w:after="0"/>
              <w:jc w:val="center"/>
              <w:rPr>
                <w:b/>
                <w:color w:val="000000"/>
                <w:kern w:val="2"/>
                <w:sz w:val="24"/>
                <w:szCs w:val="24"/>
                <w14:ligatures w14:val="standardContextual"/>
              </w:rPr>
            </w:pPr>
            <w:r>
              <w:rPr>
                <w:b/>
                <w:color w:val="000000"/>
                <w:kern w:val="2"/>
                <w:sz w:val="24"/>
                <w:szCs w:val="24"/>
                <w14:ligatures w14:val="standardContextual"/>
              </w:rPr>
              <w:t>Mức độ đánh giá</w:t>
            </w:r>
          </w:p>
        </w:tc>
        <w:tc>
          <w:tcPr>
            <w:tcW w:w="3681" w:type="dxa"/>
            <w:gridSpan w:val="4"/>
            <w:tcBorders>
              <w:top w:val="single" w:sz="4" w:space="0" w:color="000000"/>
              <w:left w:val="single" w:sz="4" w:space="0" w:color="000000"/>
              <w:bottom w:val="single" w:sz="4" w:space="0" w:color="000000"/>
              <w:right w:val="single" w:sz="4" w:space="0" w:color="000000"/>
            </w:tcBorders>
            <w:hideMark/>
          </w:tcPr>
          <w:p w14:paraId="40BFE194" w14:textId="77777777" w:rsidR="00F16AF3" w:rsidRDefault="00F16AF3">
            <w:pPr>
              <w:spacing w:after="0"/>
              <w:jc w:val="center"/>
              <w:rPr>
                <w:b/>
                <w:color w:val="000000"/>
                <w:kern w:val="2"/>
                <w:sz w:val="24"/>
                <w:szCs w:val="24"/>
                <w14:ligatures w14:val="standardContextual"/>
              </w:rPr>
            </w:pPr>
            <w:r>
              <w:rPr>
                <w:b/>
                <w:color w:val="000000"/>
                <w:kern w:val="2"/>
                <w:sz w:val="24"/>
                <w:szCs w:val="24"/>
                <w14:ligatures w14:val="standardContextual"/>
              </w:rPr>
              <w:t>Số câu hỏi theo mức độ nhận thức</w:t>
            </w:r>
          </w:p>
        </w:tc>
      </w:tr>
      <w:tr w:rsidR="00F16AF3" w14:paraId="78BB8CA3" w14:textId="77777777" w:rsidTr="00F16AF3">
        <w:trPr>
          <w:trHeight w:val="422"/>
        </w:trPr>
        <w:tc>
          <w:tcPr>
            <w:tcW w:w="625" w:type="dxa"/>
            <w:vMerge/>
            <w:tcBorders>
              <w:top w:val="single" w:sz="4" w:space="0" w:color="000000"/>
              <w:left w:val="single" w:sz="4" w:space="0" w:color="000000"/>
              <w:bottom w:val="single" w:sz="4" w:space="0" w:color="000000"/>
              <w:right w:val="single" w:sz="4" w:space="0" w:color="000000"/>
            </w:tcBorders>
            <w:vAlign w:val="center"/>
            <w:hideMark/>
          </w:tcPr>
          <w:p w14:paraId="09DCF247" w14:textId="77777777" w:rsidR="00F16AF3" w:rsidRDefault="00F16AF3">
            <w:pPr>
              <w:spacing w:after="0" w:line="256" w:lineRule="auto"/>
              <w:rPr>
                <w:b/>
                <w:color w:val="000000"/>
                <w:kern w:val="2"/>
                <w:sz w:val="24"/>
                <w:szCs w:val="24"/>
                <w14:ligatures w14:val="standardContextual"/>
              </w:rPr>
            </w:pPr>
          </w:p>
        </w:tc>
        <w:tc>
          <w:tcPr>
            <w:tcW w:w="975" w:type="dxa"/>
            <w:vMerge/>
            <w:tcBorders>
              <w:top w:val="single" w:sz="4" w:space="0" w:color="000000"/>
              <w:left w:val="single" w:sz="4" w:space="0" w:color="000000"/>
              <w:bottom w:val="single" w:sz="4" w:space="0" w:color="000000"/>
              <w:right w:val="single" w:sz="4" w:space="0" w:color="000000"/>
            </w:tcBorders>
            <w:vAlign w:val="center"/>
            <w:hideMark/>
          </w:tcPr>
          <w:p w14:paraId="7C4731FB" w14:textId="77777777" w:rsidR="00F16AF3" w:rsidRDefault="00F16AF3">
            <w:pPr>
              <w:spacing w:after="0" w:line="256" w:lineRule="auto"/>
              <w:rPr>
                <w:b/>
                <w:color w:val="000000"/>
                <w:kern w:val="2"/>
                <w:sz w:val="24"/>
                <w:szCs w:val="24"/>
                <w14:ligatures w14:val="standardContextual"/>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5255601F" w14:textId="77777777" w:rsidR="00F16AF3" w:rsidRDefault="00F16AF3">
            <w:pPr>
              <w:spacing w:after="0" w:line="256" w:lineRule="auto"/>
              <w:rPr>
                <w:b/>
                <w:color w:val="000000"/>
                <w:kern w:val="2"/>
                <w:sz w:val="24"/>
                <w:szCs w:val="24"/>
                <w14:ligatures w14:val="standardContextual"/>
              </w:rPr>
            </w:pPr>
          </w:p>
        </w:tc>
        <w:tc>
          <w:tcPr>
            <w:tcW w:w="3360" w:type="dxa"/>
            <w:vMerge/>
            <w:tcBorders>
              <w:top w:val="single" w:sz="4" w:space="0" w:color="000000"/>
              <w:left w:val="single" w:sz="4" w:space="0" w:color="000000"/>
              <w:bottom w:val="single" w:sz="4" w:space="0" w:color="000000"/>
              <w:right w:val="single" w:sz="4" w:space="0" w:color="000000"/>
            </w:tcBorders>
            <w:vAlign w:val="center"/>
            <w:hideMark/>
          </w:tcPr>
          <w:p w14:paraId="30555B81" w14:textId="77777777" w:rsidR="00F16AF3" w:rsidRDefault="00F16AF3">
            <w:pPr>
              <w:spacing w:after="0" w:line="256" w:lineRule="auto"/>
              <w:rPr>
                <w:b/>
                <w:color w:val="000000"/>
                <w:kern w:val="2"/>
                <w:sz w:val="24"/>
                <w:szCs w:val="24"/>
                <w14:ligatures w14:val="standardContextual"/>
              </w:rPr>
            </w:pPr>
          </w:p>
        </w:tc>
        <w:tc>
          <w:tcPr>
            <w:tcW w:w="993" w:type="dxa"/>
            <w:tcBorders>
              <w:top w:val="single" w:sz="4" w:space="0" w:color="000000"/>
              <w:left w:val="single" w:sz="4" w:space="0" w:color="000000"/>
              <w:bottom w:val="single" w:sz="4" w:space="0" w:color="000000"/>
              <w:right w:val="single" w:sz="4" w:space="0" w:color="000000"/>
            </w:tcBorders>
            <w:vAlign w:val="center"/>
            <w:hideMark/>
          </w:tcPr>
          <w:p w14:paraId="55A44053" w14:textId="77777777" w:rsidR="00F16AF3" w:rsidRDefault="00F16AF3">
            <w:pPr>
              <w:spacing w:after="0"/>
              <w:jc w:val="center"/>
              <w:rPr>
                <w:b/>
                <w:color w:val="000000"/>
                <w:kern w:val="2"/>
                <w:sz w:val="24"/>
                <w:szCs w:val="24"/>
                <w14:ligatures w14:val="standardContextual"/>
              </w:rPr>
            </w:pPr>
            <w:r>
              <w:rPr>
                <w:color w:val="000000"/>
                <w:kern w:val="2"/>
                <w:sz w:val="24"/>
                <w:szCs w:val="24"/>
                <w14:ligatures w14:val="standardContextual"/>
              </w:rPr>
              <w:t>Nhận biết</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9448F8A" w14:textId="77777777" w:rsidR="00F16AF3" w:rsidRDefault="00F16AF3">
            <w:pPr>
              <w:spacing w:after="0"/>
              <w:jc w:val="center"/>
              <w:rPr>
                <w:b/>
                <w:color w:val="000000"/>
                <w:kern w:val="2"/>
                <w:sz w:val="24"/>
                <w:szCs w:val="24"/>
                <w14:ligatures w14:val="standardContextual"/>
              </w:rPr>
            </w:pPr>
            <w:r>
              <w:rPr>
                <w:color w:val="000000"/>
                <w:kern w:val="2"/>
                <w:sz w:val="24"/>
                <w:szCs w:val="24"/>
                <w14:ligatures w14:val="standardContextual"/>
              </w:rPr>
              <w:t>Thông hiểu</w:t>
            </w:r>
          </w:p>
        </w:tc>
        <w:tc>
          <w:tcPr>
            <w:tcW w:w="1554" w:type="dxa"/>
            <w:gridSpan w:val="2"/>
            <w:tcBorders>
              <w:top w:val="single" w:sz="4" w:space="0" w:color="000000"/>
              <w:left w:val="single" w:sz="4" w:space="0" w:color="000000"/>
              <w:bottom w:val="single" w:sz="4" w:space="0" w:color="000000"/>
              <w:right w:val="single" w:sz="4" w:space="0" w:color="000000"/>
            </w:tcBorders>
            <w:vAlign w:val="center"/>
          </w:tcPr>
          <w:p w14:paraId="76435D5F" w14:textId="77777777" w:rsidR="00F16AF3" w:rsidRDefault="00F16AF3">
            <w:pPr>
              <w:spacing w:after="0"/>
              <w:jc w:val="center"/>
              <w:rPr>
                <w:b/>
                <w:color w:val="000000"/>
                <w:kern w:val="2"/>
                <w:sz w:val="24"/>
                <w:szCs w:val="24"/>
                <w14:ligatures w14:val="standardContextual"/>
              </w:rPr>
            </w:pPr>
            <w:r>
              <w:rPr>
                <w:color w:val="000000"/>
                <w:kern w:val="2"/>
                <w:sz w:val="24"/>
                <w:szCs w:val="24"/>
                <w14:ligatures w14:val="standardContextual"/>
              </w:rPr>
              <w:t>Vận Dụng</w:t>
            </w:r>
          </w:p>
          <w:p w14:paraId="11620737" w14:textId="77777777" w:rsidR="00F16AF3" w:rsidRDefault="00F16AF3">
            <w:pPr>
              <w:spacing w:after="0"/>
              <w:jc w:val="center"/>
              <w:rPr>
                <w:b/>
                <w:color w:val="000000"/>
                <w:kern w:val="2"/>
                <w:sz w:val="24"/>
                <w:szCs w:val="24"/>
                <w14:ligatures w14:val="standardContextual"/>
              </w:rPr>
            </w:pPr>
          </w:p>
        </w:tc>
      </w:tr>
      <w:tr w:rsidR="00F16AF3" w14:paraId="344305BF" w14:textId="77777777" w:rsidTr="00BF615D">
        <w:trPr>
          <w:trHeight w:val="4542"/>
        </w:trPr>
        <w:tc>
          <w:tcPr>
            <w:tcW w:w="625" w:type="dxa"/>
            <w:tcBorders>
              <w:top w:val="single" w:sz="4" w:space="0" w:color="000000"/>
              <w:left w:val="single" w:sz="4" w:space="0" w:color="000000"/>
              <w:bottom w:val="single" w:sz="4" w:space="0" w:color="000000"/>
              <w:right w:val="single" w:sz="4" w:space="0" w:color="000000"/>
            </w:tcBorders>
          </w:tcPr>
          <w:p w14:paraId="4E0F4A3E" w14:textId="77777777" w:rsidR="00F16AF3" w:rsidRDefault="00F16AF3">
            <w:pPr>
              <w:spacing w:after="0"/>
              <w:rPr>
                <w:b/>
                <w:color w:val="000000"/>
                <w:kern w:val="2"/>
                <w:sz w:val="24"/>
                <w:szCs w:val="24"/>
                <w14:ligatures w14:val="standardContextual"/>
              </w:rPr>
            </w:pPr>
            <w:r>
              <w:rPr>
                <w:b/>
                <w:color w:val="000000"/>
                <w:kern w:val="2"/>
                <w:sz w:val="24"/>
                <w:szCs w:val="24"/>
                <w14:ligatures w14:val="standardContextual"/>
              </w:rPr>
              <w:t>1</w:t>
            </w:r>
          </w:p>
          <w:p w14:paraId="3B9FFE45" w14:textId="77777777" w:rsidR="00F16AF3" w:rsidRDefault="00F16AF3">
            <w:pPr>
              <w:spacing w:after="0"/>
              <w:rPr>
                <w:b/>
                <w:color w:val="000000"/>
                <w:kern w:val="2"/>
                <w:sz w:val="24"/>
                <w:szCs w:val="24"/>
                <w14:ligatures w14:val="standardContextual"/>
              </w:rPr>
            </w:pPr>
          </w:p>
          <w:p w14:paraId="03EA7D6E" w14:textId="77777777" w:rsidR="00F16AF3" w:rsidRDefault="00F16AF3">
            <w:pPr>
              <w:spacing w:after="0"/>
              <w:rPr>
                <w:b/>
                <w:color w:val="000000"/>
                <w:kern w:val="2"/>
                <w:sz w:val="24"/>
                <w:szCs w:val="24"/>
                <w14:ligatures w14:val="standardContextual"/>
              </w:rPr>
            </w:pPr>
          </w:p>
          <w:p w14:paraId="55DA88B3" w14:textId="77777777" w:rsidR="00F16AF3" w:rsidRDefault="00F16AF3">
            <w:pPr>
              <w:spacing w:after="0"/>
              <w:rPr>
                <w:b/>
                <w:color w:val="000000"/>
                <w:kern w:val="2"/>
                <w:sz w:val="24"/>
                <w:szCs w:val="24"/>
                <w14:ligatures w14:val="standardContextual"/>
              </w:rPr>
            </w:pPr>
          </w:p>
          <w:p w14:paraId="3BBB2D85" w14:textId="77777777" w:rsidR="00F16AF3" w:rsidRDefault="00F16AF3">
            <w:pPr>
              <w:spacing w:after="0"/>
              <w:rPr>
                <w:b/>
                <w:color w:val="000000"/>
                <w:kern w:val="2"/>
                <w:sz w:val="24"/>
                <w:szCs w:val="24"/>
                <w14:ligatures w14:val="standardContextual"/>
              </w:rPr>
            </w:pPr>
          </w:p>
          <w:p w14:paraId="16CE0FC6" w14:textId="77777777" w:rsidR="00F16AF3" w:rsidRDefault="00F16AF3">
            <w:pPr>
              <w:spacing w:after="0"/>
              <w:rPr>
                <w:b/>
                <w:color w:val="000000"/>
                <w:kern w:val="2"/>
                <w:sz w:val="24"/>
                <w:szCs w:val="24"/>
                <w14:ligatures w14:val="standardContextual"/>
              </w:rPr>
            </w:pPr>
          </w:p>
          <w:p w14:paraId="7A3FEB34" w14:textId="77777777" w:rsidR="00F16AF3" w:rsidRDefault="00F16AF3">
            <w:pPr>
              <w:spacing w:after="0"/>
              <w:rPr>
                <w:b/>
                <w:color w:val="000000"/>
                <w:kern w:val="2"/>
                <w:sz w:val="24"/>
                <w:szCs w:val="24"/>
                <w14:ligatures w14:val="standardContextual"/>
              </w:rPr>
            </w:pPr>
          </w:p>
          <w:p w14:paraId="012F26A7" w14:textId="77777777" w:rsidR="00F16AF3" w:rsidRDefault="00F16AF3">
            <w:pPr>
              <w:spacing w:after="0"/>
              <w:rPr>
                <w:b/>
                <w:color w:val="000000"/>
                <w:kern w:val="2"/>
                <w:sz w:val="24"/>
                <w:szCs w:val="24"/>
                <w14:ligatures w14:val="standardContextual"/>
              </w:rPr>
            </w:pPr>
          </w:p>
          <w:p w14:paraId="08EA726B" w14:textId="77777777" w:rsidR="00F16AF3" w:rsidRDefault="00F16AF3">
            <w:pPr>
              <w:spacing w:after="0"/>
              <w:rPr>
                <w:b/>
                <w:color w:val="000000"/>
                <w:kern w:val="2"/>
                <w:sz w:val="24"/>
                <w:szCs w:val="24"/>
                <w14:ligatures w14:val="standardContextual"/>
              </w:rPr>
            </w:pPr>
          </w:p>
          <w:p w14:paraId="25342A9F" w14:textId="77777777" w:rsidR="00F16AF3" w:rsidRDefault="00F16AF3">
            <w:pPr>
              <w:spacing w:after="0"/>
              <w:rPr>
                <w:b/>
                <w:color w:val="000000"/>
                <w:kern w:val="2"/>
                <w:sz w:val="24"/>
                <w:szCs w:val="24"/>
                <w14:ligatures w14:val="standardContextual"/>
              </w:rPr>
            </w:pPr>
          </w:p>
          <w:p w14:paraId="5D53DA22" w14:textId="77777777" w:rsidR="00F16AF3" w:rsidRDefault="00F16AF3">
            <w:pPr>
              <w:spacing w:after="0"/>
              <w:rPr>
                <w:b/>
                <w:color w:val="000000"/>
                <w:kern w:val="2"/>
                <w:sz w:val="24"/>
                <w:szCs w:val="24"/>
                <w14:ligatures w14:val="standardContextual"/>
              </w:rPr>
            </w:pPr>
          </w:p>
        </w:tc>
        <w:tc>
          <w:tcPr>
            <w:tcW w:w="975" w:type="dxa"/>
            <w:tcBorders>
              <w:top w:val="single" w:sz="4" w:space="0" w:color="000000"/>
              <w:left w:val="single" w:sz="4" w:space="0" w:color="000000"/>
              <w:bottom w:val="single" w:sz="4" w:space="0" w:color="000000"/>
              <w:right w:val="single" w:sz="4" w:space="0" w:color="000000"/>
            </w:tcBorders>
          </w:tcPr>
          <w:p w14:paraId="74E42DAB" w14:textId="77777777" w:rsidR="00F16AF3" w:rsidRDefault="00F16AF3">
            <w:pPr>
              <w:spacing w:after="0"/>
              <w:rPr>
                <w:b/>
                <w:color w:val="000000"/>
                <w:kern w:val="2"/>
                <w:sz w:val="24"/>
                <w:szCs w:val="24"/>
                <w14:ligatures w14:val="standardContextual"/>
              </w:rPr>
            </w:pPr>
            <w:r>
              <w:rPr>
                <w:b/>
                <w:color w:val="000000"/>
                <w:kern w:val="2"/>
                <w:sz w:val="24"/>
                <w:szCs w:val="24"/>
                <w14:ligatures w14:val="standardContextual"/>
              </w:rPr>
              <w:t>1. Đọc hiểu</w:t>
            </w:r>
          </w:p>
          <w:p w14:paraId="70B8DD13" w14:textId="77777777" w:rsidR="00F16AF3" w:rsidRDefault="00F16AF3">
            <w:pPr>
              <w:spacing w:after="0"/>
              <w:rPr>
                <w:b/>
                <w:color w:val="000000"/>
                <w:kern w:val="2"/>
                <w:sz w:val="24"/>
                <w:szCs w:val="24"/>
                <w14:ligatures w14:val="standardContextual"/>
              </w:rPr>
            </w:pPr>
          </w:p>
          <w:p w14:paraId="7F0607BA" w14:textId="77777777" w:rsidR="00F16AF3" w:rsidRDefault="00F16AF3">
            <w:pPr>
              <w:spacing w:after="0"/>
              <w:rPr>
                <w:b/>
                <w:color w:val="000000"/>
                <w:kern w:val="2"/>
                <w:sz w:val="24"/>
                <w:szCs w:val="24"/>
                <w14:ligatures w14:val="standardContextual"/>
              </w:rPr>
            </w:pPr>
          </w:p>
          <w:p w14:paraId="25636514" w14:textId="77777777" w:rsidR="00F16AF3" w:rsidRDefault="00F16AF3">
            <w:pPr>
              <w:spacing w:after="0"/>
              <w:rPr>
                <w:b/>
                <w:color w:val="000000"/>
                <w:kern w:val="2"/>
                <w:sz w:val="24"/>
                <w:szCs w:val="24"/>
                <w14:ligatures w14:val="standardContextual"/>
              </w:rPr>
            </w:pPr>
          </w:p>
          <w:p w14:paraId="71298981" w14:textId="77777777" w:rsidR="00F16AF3" w:rsidRDefault="00F16AF3">
            <w:pPr>
              <w:spacing w:after="0"/>
              <w:rPr>
                <w:b/>
                <w:color w:val="000000"/>
                <w:kern w:val="2"/>
                <w:sz w:val="24"/>
                <w:szCs w:val="24"/>
                <w14:ligatures w14:val="standardContextual"/>
              </w:rPr>
            </w:pPr>
          </w:p>
          <w:p w14:paraId="618D0083" w14:textId="77777777" w:rsidR="00F16AF3" w:rsidRDefault="00F16AF3">
            <w:pPr>
              <w:spacing w:after="0"/>
              <w:rPr>
                <w:b/>
                <w:color w:val="000000"/>
                <w:kern w:val="2"/>
                <w:sz w:val="24"/>
                <w:szCs w:val="24"/>
                <w14:ligatures w14:val="standardContextual"/>
              </w:rPr>
            </w:pPr>
          </w:p>
          <w:p w14:paraId="79599C18" w14:textId="77777777" w:rsidR="00F16AF3" w:rsidRDefault="00F16AF3">
            <w:pPr>
              <w:spacing w:after="0"/>
              <w:rPr>
                <w:b/>
                <w:color w:val="000000"/>
                <w:kern w:val="2"/>
                <w:sz w:val="24"/>
                <w:szCs w:val="24"/>
                <w14:ligatures w14:val="standardContextual"/>
              </w:rPr>
            </w:pPr>
          </w:p>
          <w:p w14:paraId="7DC6443E" w14:textId="77777777" w:rsidR="00F16AF3" w:rsidRDefault="00F16AF3">
            <w:pPr>
              <w:spacing w:after="0"/>
              <w:rPr>
                <w:b/>
                <w:color w:val="000000"/>
                <w:kern w:val="2"/>
                <w:sz w:val="24"/>
                <w:szCs w:val="24"/>
                <w14:ligatures w14:val="standardContextual"/>
              </w:rPr>
            </w:pPr>
          </w:p>
          <w:p w14:paraId="3A3504B8" w14:textId="77777777" w:rsidR="00F16AF3" w:rsidRDefault="00F16AF3">
            <w:pPr>
              <w:spacing w:after="0"/>
              <w:rPr>
                <w:b/>
                <w:color w:val="000000"/>
                <w:kern w:val="2"/>
                <w:sz w:val="24"/>
                <w:szCs w:val="24"/>
                <w14:ligatures w14:val="standardContextual"/>
              </w:rPr>
            </w:pPr>
          </w:p>
          <w:p w14:paraId="1F02ECF9" w14:textId="77777777" w:rsidR="00F16AF3" w:rsidRDefault="00F16AF3">
            <w:pPr>
              <w:spacing w:after="0"/>
              <w:rPr>
                <w:b/>
                <w:color w:val="000000"/>
                <w:kern w:val="2"/>
                <w:sz w:val="24"/>
                <w:szCs w:val="24"/>
                <w14:ligatures w14:val="standardContextual"/>
              </w:rPr>
            </w:pPr>
          </w:p>
          <w:p w14:paraId="4E49D609" w14:textId="77777777" w:rsidR="00F16AF3" w:rsidRDefault="00F16AF3">
            <w:pPr>
              <w:spacing w:after="0"/>
              <w:rPr>
                <w:b/>
                <w:color w:val="000000"/>
                <w:kern w:val="2"/>
                <w:sz w:val="24"/>
                <w:szCs w:val="24"/>
                <w14:ligatures w14:val="standardContextual"/>
              </w:rPr>
            </w:pPr>
          </w:p>
          <w:p w14:paraId="01A4FF59" w14:textId="77777777" w:rsidR="00F16AF3" w:rsidRDefault="00F16AF3">
            <w:pPr>
              <w:spacing w:after="0"/>
              <w:rPr>
                <w:b/>
                <w:color w:val="000000"/>
                <w:kern w:val="2"/>
                <w:sz w:val="24"/>
                <w:szCs w:val="24"/>
                <w14:ligatures w14:val="standardContextual"/>
              </w:rPr>
            </w:pPr>
          </w:p>
          <w:p w14:paraId="2E7E1F16" w14:textId="77777777" w:rsidR="00F16AF3" w:rsidRDefault="00F16AF3">
            <w:pPr>
              <w:spacing w:after="0"/>
              <w:rPr>
                <w:b/>
                <w:color w:val="000000"/>
                <w:kern w:val="2"/>
                <w:sz w:val="24"/>
                <w:szCs w:val="24"/>
                <w14:ligatures w14:val="standardContextual"/>
              </w:rPr>
            </w:pPr>
          </w:p>
        </w:tc>
        <w:tc>
          <w:tcPr>
            <w:tcW w:w="1140" w:type="dxa"/>
            <w:tcBorders>
              <w:top w:val="single" w:sz="4" w:space="0" w:color="000000"/>
              <w:left w:val="single" w:sz="4" w:space="0" w:color="000000"/>
              <w:bottom w:val="single" w:sz="4" w:space="0" w:color="000000"/>
              <w:right w:val="single" w:sz="4" w:space="0" w:color="000000"/>
            </w:tcBorders>
          </w:tcPr>
          <w:p w14:paraId="377B632D" w14:textId="77777777" w:rsidR="00F16AF3" w:rsidRDefault="00F16AF3">
            <w:pPr>
              <w:spacing w:after="0"/>
              <w:rPr>
                <w:color w:val="000000"/>
                <w:kern w:val="2"/>
                <w:sz w:val="24"/>
                <w:szCs w:val="24"/>
                <w14:ligatures w14:val="standardContextual"/>
              </w:rPr>
            </w:pPr>
            <w:r>
              <w:rPr>
                <w:b/>
                <w:color w:val="000000"/>
                <w:kern w:val="2"/>
                <w:sz w:val="24"/>
                <w:szCs w:val="24"/>
                <w14:ligatures w14:val="standardContextual"/>
              </w:rPr>
              <w:t>Văn bản truyện (Ngoài SGK)</w:t>
            </w:r>
          </w:p>
          <w:p w14:paraId="13987ED1" w14:textId="77777777" w:rsidR="00F16AF3" w:rsidRDefault="00F16AF3">
            <w:pPr>
              <w:spacing w:after="0"/>
              <w:rPr>
                <w:color w:val="000000"/>
                <w:kern w:val="2"/>
                <w:sz w:val="24"/>
                <w:szCs w:val="24"/>
                <w14:ligatures w14:val="standardContextual"/>
              </w:rPr>
            </w:pPr>
          </w:p>
          <w:p w14:paraId="5C45E267" w14:textId="77777777" w:rsidR="00F16AF3" w:rsidRDefault="00F16AF3">
            <w:pPr>
              <w:spacing w:after="0"/>
              <w:rPr>
                <w:color w:val="000000"/>
                <w:kern w:val="2"/>
                <w:sz w:val="24"/>
                <w:szCs w:val="24"/>
                <w14:ligatures w14:val="standardContextual"/>
              </w:rPr>
            </w:pPr>
          </w:p>
          <w:p w14:paraId="000B7864" w14:textId="77777777" w:rsidR="00F16AF3" w:rsidRDefault="00F16AF3">
            <w:pPr>
              <w:spacing w:after="0"/>
              <w:rPr>
                <w:color w:val="000000"/>
                <w:kern w:val="2"/>
                <w:sz w:val="24"/>
                <w:szCs w:val="24"/>
                <w14:ligatures w14:val="standardContextual"/>
              </w:rPr>
            </w:pPr>
          </w:p>
          <w:p w14:paraId="5316482D" w14:textId="77777777" w:rsidR="00F16AF3" w:rsidRDefault="00F16AF3">
            <w:pPr>
              <w:spacing w:after="0"/>
              <w:rPr>
                <w:color w:val="000000"/>
                <w:kern w:val="2"/>
                <w:sz w:val="24"/>
                <w:szCs w:val="24"/>
                <w14:ligatures w14:val="standardContextual"/>
              </w:rPr>
            </w:pPr>
          </w:p>
          <w:p w14:paraId="6A3ED25D" w14:textId="77777777" w:rsidR="00F16AF3" w:rsidRDefault="00F16AF3">
            <w:pPr>
              <w:spacing w:after="0"/>
              <w:rPr>
                <w:color w:val="000000"/>
                <w:kern w:val="2"/>
                <w:sz w:val="24"/>
                <w:szCs w:val="24"/>
                <w14:ligatures w14:val="standardContextual"/>
              </w:rPr>
            </w:pPr>
          </w:p>
          <w:p w14:paraId="6AFE112B" w14:textId="77777777" w:rsidR="00BF615D" w:rsidRPr="00BF615D" w:rsidRDefault="00BF615D" w:rsidP="00BF615D">
            <w:pPr>
              <w:rPr>
                <w:sz w:val="24"/>
                <w:szCs w:val="24"/>
              </w:rPr>
            </w:pPr>
          </w:p>
          <w:p w14:paraId="17611286" w14:textId="77777777" w:rsidR="00BF615D" w:rsidRPr="00BF615D" w:rsidRDefault="00BF615D" w:rsidP="00BF615D">
            <w:pPr>
              <w:rPr>
                <w:sz w:val="24"/>
                <w:szCs w:val="24"/>
              </w:rPr>
            </w:pPr>
          </w:p>
          <w:p w14:paraId="46DEFDB2" w14:textId="77777777" w:rsidR="00BF615D" w:rsidRPr="00BF615D" w:rsidRDefault="00BF615D" w:rsidP="00BF615D">
            <w:pPr>
              <w:rPr>
                <w:sz w:val="24"/>
                <w:szCs w:val="24"/>
              </w:rPr>
            </w:pPr>
          </w:p>
          <w:p w14:paraId="18DBDADE" w14:textId="6BEF2B2E" w:rsidR="00BF615D" w:rsidRPr="00BF615D" w:rsidRDefault="00BF615D" w:rsidP="00BF615D">
            <w:pPr>
              <w:tabs>
                <w:tab w:val="left" w:pos="735"/>
              </w:tabs>
              <w:rPr>
                <w:sz w:val="24"/>
                <w:szCs w:val="24"/>
              </w:rPr>
            </w:pPr>
          </w:p>
        </w:tc>
        <w:tc>
          <w:tcPr>
            <w:tcW w:w="3360" w:type="dxa"/>
            <w:tcBorders>
              <w:top w:val="single" w:sz="4" w:space="0" w:color="000000"/>
              <w:left w:val="single" w:sz="4" w:space="0" w:color="000000"/>
              <w:bottom w:val="single" w:sz="4" w:space="0" w:color="000000"/>
              <w:right w:val="single" w:sz="4" w:space="0" w:color="000000"/>
            </w:tcBorders>
            <w:hideMark/>
          </w:tcPr>
          <w:p w14:paraId="456822B5" w14:textId="77777777" w:rsidR="00F16AF3" w:rsidRDefault="00F16AF3">
            <w:pPr>
              <w:spacing w:after="0"/>
              <w:jc w:val="both"/>
              <w:rPr>
                <w:b/>
                <w:color w:val="000000"/>
                <w:kern w:val="2"/>
                <w:sz w:val="24"/>
                <w:szCs w:val="24"/>
                <w14:ligatures w14:val="standardContextual"/>
              </w:rPr>
            </w:pPr>
            <w:r>
              <w:rPr>
                <w:color w:val="000000"/>
                <w:kern w:val="2"/>
                <w:sz w:val="24"/>
                <w:szCs w:val="24"/>
                <w14:ligatures w14:val="standardContextual"/>
              </w:rPr>
              <w:t xml:space="preserve"> </w:t>
            </w:r>
            <w:r>
              <w:rPr>
                <w:b/>
                <w:color w:val="000000"/>
                <w:kern w:val="2"/>
                <w:sz w:val="24"/>
                <w:szCs w:val="24"/>
                <w14:ligatures w14:val="standardContextual"/>
              </w:rPr>
              <w:t>Nhận biết</w:t>
            </w:r>
          </w:p>
          <w:p w14:paraId="47084C1A" w14:textId="77777777" w:rsidR="00F16AF3" w:rsidRDefault="00F16AF3">
            <w:pPr>
              <w:spacing w:after="0"/>
              <w:jc w:val="both"/>
              <w:rPr>
                <w:color w:val="000000"/>
                <w:kern w:val="2"/>
                <w:sz w:val="24"/>
                <w:szCs w:val="24"/>
                <w14:ligatures w14:val="standardContextual"/>
              </w:rPr>
            </w:pPr>
            <w:r>
              <w:rPr>
                <w:color w:val="000000"/>
                <w:kern w:val="2"/>
                <w:sz w:val="24"/>
                <w:szCs w:val="24"/>
                <w14:ligatures w14:val="standardContextual"/>
              </w:rPr>
              <w:t>- Nhận biết ngôi kể và điểm nhìn của văn bản</w:t>
            </w:r>
          </w:p>
          <w:p w14:paraId="245C4CD3" w14:textId="77777777" w:rsidR="00F16AF3" w:rsidRDefault="00F16AF3">
            <w:pPr>
              <w:widowControl w:val="0"/>
              <w:spacing w:after="0"/>
              <w:jc w:val="both"/>
              <w:rPr>
                <w:color w:val="000000"/>
                <w:kern w:val="2"/>
                <w:sz w:val="24"/>
                <w:szCs w:val="24"/>
                <w14:ligatures w14:val="standardContextual"/>
              </w:rPr>
            </w:pPr>
            <w:r>
              <w:rPr>
                <w:color w:val="000000"/>
                <w:kern w:val="2"/>
                <w:sz w:val="24"/>
                <w:szCs w:val="24"/>
                <w14:ligatures w14:val="standardContextual"/>
              </w:rPr>
              <w:t>- Nhận biết được hoàn cảnh của nhân vật trong văn bản.</w:t>
            </w:r>
          </w:p>
          <w:p w14:paraId="03FC0A28" w14:textId="77777777" w:rsidR="00F16AF3" w:rsidRDefault="00F16AF3">
            <w:pPr>
              <w:widowControl w:val="0"/>
              <w:spacing w:after="0"/>
              <w:jc w:val="both"/>
              <w:rPr>
                <w:b/>
                <w:color w:val="000000"/>
                <w:kern w:val="2"/>
                <w:sz w:val="24"/>
                <w:szCs w:val="24"/>
                <w14:ligatures w14:val="standardContextual"/>
              </w:rPr>
            </w:pPr>
            <w:r>
              <w:rPr>
                <w:b/>
                <w:color w:val="000000"/>
                <w:kern w:val="2"/>
                <w:sz w:val="24"/>
                <w:szCs w:val="24"/>
                <w14:ligatures w14:val="standardContextual"/>
              </w:rPr>
              <w:t>Thông hiểu</w:t>
            </w:r>
          </w:p>
          <w:p w14:paraId="771E494A" w14:textId="77777777" w:rsidR="00F16AF3" w:rsidRDefault="00F16AF3">
            <w:pPr>
              <w:widowControl w:val="0"/>
              <w:tabs>
                <w:tab w:val="left" w:pos="219"/>
              </w:tabs>
              <w:spacing w:after="0"/>
              <w:jc w:val="both"/>
              <w:rPr>
                <w:color w:val="000000"/>
                <w:kern w:val="2"/>
                <w:sz w:val="24"/>
                <w:szCs w:val="24"/>
                <w14:ligatures w14:val="standardContextual"/>
              </w:rPr>
            </w:pPr>
            <w:r>
              <w:rPr>
                <w:b/>
                <w:color w:val="000000"/>
                <w:kern w:val="2"/>
                <w:sz w:val="24"/>
                <w:szCs w:val="24"/>
                <w14:ligatures w14:val="standardContextual"/>
              </w:rPr>
              <w:t>-</w:t>
            </w:r>
            <w:r>
              <w:rPr>
                <w:color w:val="000000"/>
                <w:kern w:val="2"/>
                <w:sz w:val="24"/>
                <w:szCs w:val="24"/>
                <w14:ligatures w14:val="standardContextual"/>
              </w:rPr>
              <w:t xml:space="preserve"> Nêu được hiệu quả của biện pháp tu từ</w:t>
            </w:r>
          </w:p>
          <w:p w14:paraId="5FEE94E4" w14:textId="77777777" w:rsidR="00F16AF3" w:rsidRDefault="00F16AF3">
            <w:pPr>
              <w:spacing w:after="0"/>
              <w:jc w:val="both"/>
              <w:rPr>
                <w:color w:val="000000"/>
                <w:kern w:val="2"/>
                <w:sz w:val="24"/>
                <w:szCs w:val="24"/>
                <w14:ligatures w14:val="standardContextual"/>
              </w:rPr>
            </w:pPr>
            <w:r>
              <w:rPr>
                <w:color w:val="000000"/>
                <w:kern w:val="2"/>
                <w:sz w:val="24"/>
                <w:szCs w:val="24"/>
                <w14:ligatures w14:val="standardContextual"/>
              </w:rPr>
              <w:t>- Hiểu và phân tích các từ ngữ miêu tả tâm trạng, thái độ , cảm xúc của nhân vật tôi trong đoạn văn.</w:t>
            </w:r>
          </w:p>
          <w:p w14:paraId="5ED2D627" w14:textId="77777777" w:rsidR="00F16AF3" w:rsidRDefault="00F16AF3">
            <w:pPr>
              <w:spacing w:after="0"/>
              <w:jc w:val="both"/>
              <w:rPr>
                <w:b/>
                <w:color w:val="000000"/>
                <w:kern w:val="2"/>
                <w:sz w:val="24"/>
                <w:szCs w:val="24"/>
                <w14:ligatures w14:val="standardContextual"/>
              </w:rPr>
            </w:pPr>
            <w:r>
              <w:rPr>
                <w:b/>
                <w:color w:val="000000"/>
                <w:kern w:val="2"/>
                <w:sz w:val="24"/>
                <w:szCs w:val="24"/>
                <w14:ligatures w14:val="standardContextual"/>
              </w:rPr>
              <w:t xml:space="preserve">Vận dụng </w:t>
            </w:r>
          </w:p>
          <w:p w14:paraId="12DC4C0C" w14:textId="77777777" w:rsidR="00F16AF3" w:rsidRDefault="00F16AF3">
            <w:pPr>
              <w:spacing w:after="0"/>
              <w:jc w:val="both"/>
              <w:rPr>
                <w:color w:val="000000"/>
                <w:kern w:val="2"/>
                <w:sz w:val="24"/>
                <w:szCs w:val="24"/>
                <w14:ligatures w14:val="standardContextual"/>
              </w:rPr>
            </w:pPr>
            <w:r>
              <w:rPr>
                <w:color w:val="000000"/>
                <w:kern w:val="2"/>
                <w:sz w:val="24"/>
                <w:szCs w:val="24"/>
                <w14:ligatures w14:val="standardContextual"/>
              </w:rPr>
              <w:t>- Nêu suy nghĩ về một vấn đề rút ra từ văn bản.</w:t>
            </w:r>
          </w:p>
          <w:p w14:paraId="596E8283" w14:textId="77777777" w:rsidR="00BF615D" w:rsidRPr="00BF615D" w:rsidRDefault="00BF615D" w:rsidP="00BF615D">
            <w:pPr>
              <w:rPr>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7F91CE74" w14:textId="77777777" w:rsidR="00F16AF3" w:rsidRDefault="00F16AF3">
            <w:pPr>
              <w:spacing w:after="0"/>
              <w:rPr>
                <w:color w:val="000000"/>
                <w:kern w:val="2"/>
                <w:sz w:val="24"/>
                <w:szCs w:val="24"/>
                <w14:ligatures w14:val="standardContextual"/>
              </w:rPr>
            </w:pPr>
            <w:r>
              <w:rPr>
                <w:color w:val="000000"/>
                <w:kern w:val="2"/>
                <w:sz w:val="24"/>
                <w:szCs w:val="24"/>
                <w14:ligatures w14:val="standardContextual"/>
              </w:rPr>
              <w:t xml:space="preserve">2 câu </w:t>
            </w:r>
          </w:p>
          <w:p w14:paraId="17AA2371" w14:textId="77777777" w:rsidR="00F16AF3" w:rsidRDefault="00F16AF3">
            <w:pPr>
              <w:spacing w:after="0"/>
              <w:rPr>
                <w:color w:val="000000"/>
                <w:kern w:val="2"/>
                <w:sz w:val="24"/>
                <w:szCs w:val="24"/>
                <w14:ligatures w14:val="standardContextual"/>
              </w:rPr>
            </w:pPr>
          </w:p>
          <w:p w14:paraId="751E5DB8" w14:textId="77777777" w:rsidR="00F16AF3" w:rsidRDefault="00F16AF3">
            <w:pPr>
              <w:spacing w:after="0"/>
              <w:rPr>
                <w:color w:val="000000"/>
                <w:kern w:val="2"/>
                <w:sz w:val="24"/>
                <w:szCs w:val="24"/>
                <w14:ligatures w14:val="standardContextual"/>
              </w:rPr>
            </w:pPr>
          </w:p>
          <w:p w14:paraId="28FE5A79" w14:textId="77777777" w:rsidR="00F16AF3" w:rsidRDefault="00F16AF3">
            <w:pPr>
              <w:spacing w:after="0"/>
              <w:rPr>
                <w:color w:val="000000"/>
                <w:kern w:val="2"/>
                <w:sz w:val="24"/>
                <w:szCs w:val="24"/>
                <w14:ligatures w14:val="standardContextual"/>
              </w:rPr>
            </w:pPr>
          </w:p>
          <w:p w14:paraId="40E1ACE6" w14:textId="77777777" w:rsidR="00F16AF3" w:rsidRDefault="00F16AF3">
            <w:pPr>
              <w:spacing w:after="0"/>
              <w:rPr>
                <w:color w:val="000000"/>
                <w:kern w:val="2"/>
                <w:sz w:val="24"/>
                <w:szCs w:val="24"/>
                <w14:ligatures w14:val="standardContextual"/>
              </w:rPr>
            </w:pPr>
          </w:p>
          <w:p w14:paraId="2CB2BE56" w14:textId="77777777" w:rsidR="00F16AF3" w:rsidRDefault="00F16AF3">
            <w:pPr>
              <w:spacing w:after="0"/>
              <w:rPr>
                <w:color w:val="000000"/>
                <w:kern w:val="2"/>
                <w:sz w:val="24"/>
                <w:szCs w:val="24"/>
                <w14:ligatures w14:val="standardContextual"/>
              </w:rPr>
            </w:pPr>
          </w:p>
          <w:p w14:paraId="603CA75B" w14:textId="77777777" w:rsidR="00F16AF3" w:rsidRDefault="00F16AF3">
            <w:pPr>
              <w:spacing w:after="0"/>
              <w:rPr>
                <w:color w:val="000000"/>
                <w:kern w:val="2"/>
                <w:sz w:val="24"/>
                <w:szCs w:val="24"/>
                <w14:ligatures w14:val="standardContextual"/>
              </w:rPr>
            </w:pPr>
          </w:p>
          <w:p w14:paraId="11ED3E28" w14:textId="77777777" w:rsidR="00F16AF3" w:rsidRDefault="00F16AF3">
            <w:pPr>
              <w:spacing w:after="0"/>
              <w:rPr>
                <w:color w:val="000000"/>
                <w:kern w:val="2"/>
                <w:sz w:val="24"/>
                <w:szCs w:val="24"/>
                <w14:ligatures w14:val="standardContextual"/>
              </w:rPr>
            </w:pPr>
          </w:p>
          <w:p w14:paraId="55762DD1" w14:textId="77777777" w:rsidR="00F16AF3" w:rsidRDefault="00F16AF3">
            <w:pPr>
              <w:spacing w:after="0"/>
              <w:rPr>
                <w:color w:val="000000"/>
                <w:kern w:val="2"/>
                <w:sz w:val="24"/>
                <w:szCs w:val="24"/>
                <w14:ligatures w14:val="standardContextual"/>
              </w:rPr>
            </w:pPr>
          </w:p>
          <w:p w14:paraId="31C887FD" w14:textId="77777777" w:rsidR="00F16AF3" w:rsidRDefault="00F16AF3">
            <w:pPr>
              <w:spacing w:after="0"/>
              <w:rPr>
                <w:color w:val="000000"/>
                <w:kern w:val="2"/>
                <w:sz w:val="24"/>
                <w:szCs w:val="24"/>
                <w14:ligatures w14:val="standardContextual"/>
              </w:rPr>
            </w:pPr>
          </w:p>
          <w:p w14:paraId="7515BF50" w14:textId="77777777" w:rsidR="00F16AF3" w:rsidRDefault="00F16AF3">
            <w:pPr>
              <w:spacing w:after="0"/>
              <w:rPr>
                <w:color w:val="000000"/>
                <w:kern w:val="2"/>
                <w:sz w:val="24"/>
                <w:szCs w:val="24"/>
                <w14:ligatures w14:val="standardContextual"/>
              </w:rPr>
            </w:pPr>
          </w:p>
          <w:p w14:paraId="5E594810" w14:textId="77777777" w:rsidR="00F16AF3" w:rsidRDefault="00F16AF3">
            <w:pPr>
              <w:spacing w:after="0"/>
              <w:rPr>
                <w:color w:val="000000"/>
                <w:kern w:val="2"/>
                <w:sz w:val="24"/>
                <w:szCs w:val="24"/>
                <w14:ligatures w14:val="standardContextual"/>
              </w:rPr>
            </w:pPr>
          </w:p>
          <w:p w14:paraId="222E6C26" w14:textId="77777777" w:rsidR="00F16AF3" w:rsidRDefault="00F16AF3">
            <w:pPr>
              <w:spacing w:after="0"/>
              <w:rPr>
                <w:color w:val="000000"/>
                <w:kern w:val="2"/>
                <w:sz w:val="24"/>
                <w:szCs w:val="24"/>
                <w14:ligatures w14:val="standardContextual"/>
              </w:rPr>
            </w:pPr>
          </w:p>
          <w:p w14:paraId="69F7BB94" w14:textId="77777777" w:rsidR="00F16AF3" w:rsidRDefault="00F16AF3">
            <w:pPr>
              <w:spacing w:after="0"/>
              <w:rPr>
                <w:color w:val="000000"/>
                <w:kern w:val="2"/>
                <w:sz w:val="24"/>
                <w:szCs w:val="24"/>
                <w14:ligatures w14:val="standardContextual"/>
              </w:rPr>
            </w:pPr>
          </w:p>
          <w:p w14:paraId="31FD992E" w14:textId="77777777" w:rsidR="00BF615D" w:rsidRPr="00BF615D" w:rsidRDefault="00BF615D" w:rsidP="00BF615D">
            <w:pPr>
              <w:rPr>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8EA3CFF" w14:textId="77777777" w:rsidR="00F16AF3" w:rsidRDefault="00F16AF3">
            <w:pPr>
              <w:spacing w:after="0"/>
              <w:rPr>
                <w:color w:val="000000"/>
                <w:kern w:val="2"/>
                <w:sz w:val="24"/>
                <w:szCs w:val="24"/>
                <w14:ligatures w14:val="standardContextual"/>
              </w:rPr>
            </w:pPr>
            <w:r>
              <w:rPr>
                <w:color w:val="000000"/>
                <w:kern w:val="2"/>
                <w:sz w:val="24"/>
                <w:szCs w:val="24"/>
                <w14:ligatures w14:val="standardContextual"/>
              </w:rPr>
              <w:t xml:space="preserve">2 câu </w:t>
            </w:r>
          </w:p>
          <w:p w14:paraId="0F7189DD" w14:textId="77777777" w:rsidR="00F16AF3" w:rsidRDefault="00F16AF3">
            <w:pPr>
              <w:spacing w:after="0"/>
              <w:rPr>
                <w:color w:val="000000"/>
                <w:kern w:val="2"/>
                <w:sz w:val="24"/>
                <w:szCs w:val="24"/>
                <w14:ligatures w14:val="standardContextual"/>
              </w:rPr>
            </w:pPr>
          </w:p>
          <w:p w14:paraId="6F277F24" w14:textId="77777777" w:rsidR="00BF615D" w:rsidRPr="00BF615D" w:rsidRDefault="00BF615D" w:rsidP="00BF615D">
            <w:pPr>
              <w:rPr>
                <w:sz w:val="24"/>
                <w:szCs w:val="24"/>
              </w:rPr>
            </w:pPr>
          </w:p>
          <w:p w14:paraId="5A50B213" w14:textId="77777777" w:rsidR="00BF615D" w:rsidRPr="00BF615D" w:rsidRDefault="00BF615D" w:rsidP="00BF615D">
            <w:pPr>
              <w:rPr>
                <w:sz w:val="24"/>
                <w:szCs w:val="24"/>
              </w:rPr>
            </w:pPr>
          </w:p>
          <w:p w14:paraId="0F67D2B1" w14:textId="77777777" w:rsidR="00BF615D" w:rsidRPr="00BF615D" w:rsidRDefault="00BF615D" w:rsidP="00BF615D">
            <w:pPr>
              <w:rPr>
                <w:sz w:val="24"/>
                <w:szCs w:val="24"/>
              </w:rPr>
            </w:pPr>
          </w:p>
          <w:p w14:paraId="35773199" w14:textId="77777777" w:rsidR="00BF615D" w:rsidRPr="00BF615D" w:rsidRDefault="00BF615D" w:rsidP="00BF615D">
            <w:pPr>
              <w:rPr>
                <w:sz w:val="24"/>
                <w:szCs w:val="24"/>
              </w:rPr>
            </w:pPr>
          </w:p>
          <w:p w14:paraId="4E2F7301" w14:textId="77777777" w:rsidR="00BF615D" w:rsidRPr="00BF615D" w:rsidRDefault="00BF615D" w:rsidP="00BF615D">
            <w:pPr>
              <w:rPr>
                <w:sz w:val="24"/>
                <w:szCs w:val="24"/>
              </w:rPr>
            </w:pPr>
          </w:p>
          <w:p w14:paraId="13385B9C" w14:textId="77777777" w:rsidR="00BF615D" w:rsidRPr="00BF615D" w:rsidRDefault="00BF615D" w:rsidP="00BF615D">
            <w:pPr>
              <w:rPr>
                <w:sz w:val="24"/>
                <w:szCs w:val="24"/>
              </w:rPr>
            </w:pPr>
          </w:p>
          <w:p w14:paraId="6D40302F" w14:textId="77777777" w:rsidR="00BF615D" w:rsidRPr="00BF615D" w:rsidRDefault="00BF615D" w:rsidP="00BF615D">
            <w:pPr>
              <w:rPr>
                <w:sz w:val="24"/>
                <w:szCs w:val="24"/>
              </w:rPr>
            </w:pPr>
          </w:p>
          <w:p w14:paraId="7D32E0D1" w14:textId="77777777" w:rsidR="00BF615D" w:rsidRPr="00BF615D" w:rsidRDefault="00BF615D" w:rsidP="00BF615D">
            <w:pPr>
              <w:rPr>
                <w:sz w:val="24"/>
                <w:szCs w:val="24"/>
              </w:rPr>
            </w:pPr>
          </w:p>
        </w:tc>
        <w:tc>
          <w:tcPr>
            <w:tcW w:w="854" w:type="dxa"/>
            <w:tcBorders>
              <w:top w:val="single" w:sz="4" w:space="0" w:color="000000"/>
              <w:left w:val="single" w:sz="4" w:space="0" w:color="000000"/>
              <w:bottom w:val="single" w:sz="4" w:space="0" w:color="000000"/>
              <w:right w:val="single" w:sz="4" w:space="0" w:color="000000"/>
            </w:tcBorders>
            <w:hideMark/>
          </w:tcPr>
          <w:p w14:paraId="480AF761" w14:textId="77777777" w:rsidR="00F16AF3" w:rsidRDefault="00F16AF3">
            <w:pPr>
              <w:spacing w:after="0"/>
              <w:rPr>
                <w:color w:val="000000"/>
                <w:kern w:val="2"/>
                <w:sz w:val="24"/>
                <w:szCs w:val="24"/>
                <w14:ligatures w14:val="standardContextual"/>
              </w:rPr>
            </w:pPr>
            <w:r>
              <w:rPr>
                <w:color w:val="000000"/>
                <w:kern w:val="2"/>
                <w:sz w:val="24"/>
                <w:szCs w:val="24"/>
                <w14:ligatures w14:val="standardContextual"/>
              </w:rPr>
              <w:t xml:space="preserve">1 câu </w:t>
            </w:r>
          </w:p>
          <w:p w14:paraId="78A2C04D" w14:textId="77777777" w:rsidR="00BF615D" w:rsidRPr="00BF615D" w:rsidRDefault="00BF615D" w:rsidP="00BF615D">
            <w:pPr>
              <w:rPr>
                <w:sz w:val="24"/>
                <w:szCs w:val="24"/>
              </w:rPr>
            </w:pPr>
          </w:p>
          <w:p w14:paraId="3819457A" w14:textId="77777777" w:rsidR="00BF615D" w:rsidRPr="00BF615D" w:rsidRDefault="00BF615D" w:rsidP="00BF615D">
            <w:pPr>
              <w:rPr>
                <w:sz w:val="24"/>
                <w:szCs w:val="24"/>
              </w:rPr>
            </w:pPr>
          </w:p>
          <w:p w14:paraId="40BB3A26" w14:textId="77777777" w:rsidR="00BF615D" w:rsidRPr="00BF615D" w:rsidRDefault="00BF615D" w:rsidP="00BF615D">
            <w:pPr>
              <w:rPr>
                <w:sz w:val="24"/>
                <w:szCs w:val="24"/>
              </w:rPr>
            </w:pPr>
          </w:p>
          <w:p w14:paraId="02C70698" w14:textId="77777777" w:rsidR="00BF615D" w:rsidRPr="00BF615D" w:rsidRDefault="00BF615D" w:rsidP="00BF615D">
            <w:pPr>
              <w:rPr>
                <w:sz w:val="24"/>
                <w:szCs w:val="24"/>
              </w:rPr>
            </w:pPr>
          </w:p>
          <w:p w14:paraId="5262ABA4" w14:textId="77777777" w:rsidR="00BF615D" w:rsidRPr="00BF615D" w:rsidRDefault="00BF615D" w:rsidP="00BF615D">
            <w:pPr>
              <w:rPr>
                <w:sz w:val="24"/>
                <w:szCs w:val="24"/>
              </w:rPr>
            </w:pPr>
          </w:p>
          <w:p w14:paraId="228F3710" w14:textId="77777777" w:rsidR="00BF615D" w:rsidRPr="00BF615D" w:rsidRDefault="00BF615D" w:rsidP="00BF615D">
            <w:pPr>
              <w:rPr>
                <w:sz w:val="24"/>
                <w:szCs w:val="24"/>
              </w:rPr>
            </w:pPr>
          </w:p>
          <w:p w14:paraId="16BE50E2" w14:textId="77777777" w:rsidR="00BF615D" w:rsidRPr="00BF615D" w:rsidRDefault="00BF615D" w:rsidP="00BF615D">
            <w:pPr>
              <w:rPr>
                <w:sz w:val="24"/>
                <w:szCs w:val="24"/>
              </w:rPr>
            </w:pPr>
          </w:p>
          <w:p w14:paraId="71107C6F" w14:textId="77777777" w:rsidR="00BF615D" w:rsidRPr="00BF615D" w:rsidRDefault="00BF615D" w:rsidP="00BF615D">
            <w:pPr>
              <w:rPr>
                <w:sz w:val="24"/>
                <w:szCs w:val="24"/>
              </w:rPr>
            </w:pPr>
          </w:p>
          <w:p w14:paraId="23E7BE7E" w14:textId="77777777" w:rsidR="00BF615D" w:rsidRPr="00BF615D" w:rsidRDefault="00BF615D" w:rsidP="00BF615D">
            <w:pPr>
              <w:rPr>
                <w:sz w:val="24"/>
                <w:szCs w:val="24"/>
              </w:rPr>
            </w:pPr>
          </w:p>
        </w:tc>
        <w:tc>
          <w:tcPr>
            <w:tcW w:w="700" w:type="dxa"/>
            <w:tcBorders>
              <w:top w:val="single" w:sz="4" w:space="0" w:color="000000"/>
              <w:left w:val="single" w:sz="4" w:space="0" w:color="000000"/>
              <w:bottom w:val="single" w:sz="4" w:space="0" w:color="000000"/>
              <w:right w:val="single" w:sz="4" w:space="0" w:color="000000"/>
            </w:tcBorders>
          </w:tcPr>
          <w:p w14:paraId="73BADA18" w14:textId="77777777" w:rsidR="00F16AF3" w:rsidRDefault="00F16AF3">
            <w:pPr>
              <w:spacing w:after="0"/>
              <w:rPr>
                <w:color w:val="000000"/>
                <w:kern w:val="2"/>
                <w:sz w:val="24"/>
                <w:szCs w:val="24"/>
                <w14:ligatures w14:val="standardContextual"/>
              </w:rPr>
            </w:pPr>
          </w:p>
          <w:p w14:paraId="5AD0CFB0" w14:textId="77777777" w:rsidR="00BF615D" w:rsidRPr="00BF615D" w:rsidRDefault="00BF615D" w:rsidP="00BF615D">
            <w:pPr>
              <w:rPr>
                <w:sz w:val="24"/>
                <w:szCs w:val="24"/>
              </w:rPr>
            </w:pPr>
          </w:p>
          <w:p w14:paraId="34D666BF" w14:textId="77777777" w:rsidR="00BF615D" w:rsidRPr="00BF615D" w:rsidRDefault="00BF615D" w:rsidP="00BF615D">
            <w:pPr>
              <w:rPr>
                <w:sz w:val="24"/>
                <w:szCs w:val="24"/>
              </w:rPr>
            </w:pPr>
          </w:p>
          <w:p w14:paraId="00FCEB08" w14:textId="77777777" w:rsidR="00BF615D" w:rsidRPr="00BF615D" w:rsidRDefault="00BF615D" w:rsidP="00BF615D">
            <w:pPr>
              <w:rPr>
                <w:sz w:val="24"/>
                <w:szCs w:val="24"/>
              </w:rPr>
            </w:pPr>
          </w:p>
          <w:p w14:paraId="52D5C3FE" w14:textId="77777777" w:rsidR="00BF615D" w:rsidRPr="00BF615D" w:rsidRDefault="00BF615D" w:rsidP="00BF615D">
            <w:pPr>
              <w:rPr>
                <w:sz w:val="24"/>
                <w:szCs w:val="24"/>
              </w:rPr>
            </w:pPr>
          </w:p>
          <w:p w14:paraId="63205FEB" w14:textId="77777777" w:rsidR="00BF615D" w:rsidRPr="00BF615D" w:rsidRDefault="00BF615D" w:rsidP="00BF615D">
            <w:pPr>
              <w:rPr>
                <w:sz w:val="24"/>
                <w:szCs w:val="24"/>
              </w:rPr>
            </w:pPr>
          </w:p>
          <w:p w14:paraId="39E3AA30" w14:textId="77777777" w:rsidR="00BF615D" w:rsidRPr="00BF615D" w:rsidRDefault="00BF615D" w:rsidP="00BF615D">
            <w:pPr>
              <w:rPr>
                <w:sz w:val="24"/>
                <w:szCs w:val="24"/>
              </w:rPr>
            </w:pPr>
          </w:p>
          <w:p w14:paraId="45E59543" w14:textId="77777777" w:rsidR="00BF615D" w:rsidRPr="00BF615D" w:rsidRDefault="00BF615D" w:rsidP="00BF615D">
            <w:pPr>
              <w:rPr>
                <w:sz w:val="24"/>
                <w:szCs w:val="24"/>
              </w:rPr>
            </w:pPr>
          </w:p>
          <w:p w14:paraId="64C178E5" w14:textId="77777777" w:rsidR="00BF615D" w:rsidRPr="00BF615D" w:rsidRDefault="00BF615D" w:rsidP="00BF615D">
            <w:pPr>
              <w:rPr>
                <w:sz w:val="24"/>
                <w:szCs w:val="24"/>
              </w:rPr>
            </w:pPr>
          </w:p>
          <w:p w14:paraId="0C83B853" w14:textId="77777777" w:rsidR="00BF615D" w:rsidRPr="00BF615D" w:rsidRDefault="00BF615D" w:rsidP="00BF615D">
            <w:pPr>
              <w:rPr>
                <w:sz w:val="24"/>
                <w:szCs w:val="24"/>
              </w:rPr>
            </w:pPr>
          </w:p>
        </w:tc>
      </w:tr>
      <w:tr w:rsidR="00F16AF3" w14:paraId="57B5A456" w14:textId="77777777" w:rsidTr="00F16AF3">
        <w:trPr>
          <w:trHeight w:val="710"/>
        </w:trPr>
        <w:tc>
          <w:tcPr>
            <w:tcW w:w="625" w:type="dxa"/>
            <w:tcBorders>
              <w:top w:val="single" w:sz="4" w:space="0" w:color="000000"/>
              <w:left w:val="single" w:sz="4" w:space="0" w:color="000000"/>
              <w:bottom w:val="single" w:sz="4" w:space="0" w:color="000000"/>
              <w:right w:val="single" w:sz="4" w:space="0" w:color="000000"/>
            </w:tcBorders>
            <w:hideMark/>
          </w:tcPr>
          <w:p w14:paraId="0A402FB4" w14:textId="77777777" w:rsidR="00F16AF3" w:rsidRDefault="00F16AF3">
            <w:pPr>
              <w:spacing w:after="0"/>
              <w:rPr>
                <w:b/>
                <w:color w:val="000000"/>
                <w:kern w:val="2"/>
                <w:sz w:val="24"/>
                <w:szCs w:val="24"/>
                <w14:ligatures w14:val="standardContextual"/>
              </w:rPr>
            </w:pPr>
            <w:r>
              <w:rPr>
                <w:b/>
                <w:color w:val="000000"/>
                <w:kern w:val="2"/>
                <w:sz w:val="24"/>
                <w:szCs w:val="24"/>
                <w14:ligatures w14:val="standardContextual"/>
              </w:rPr>
              <w:t>2</w:t>
            </w:r>
          </w:p>
        </w:tc>
        <w:tc>
          <w:tcPr>
            <w:tcW w:w="975" w:type="dxa"/>
            <w:tcBorders>
              <w:top w:val="single" w:sz="4" w:space="0" w:color="000000"/>
              <w:left w:val="single" w:sz="4" w:space="0" w:color="000000"/>
              <w:bottom w:val="single" w:sz="4" w:space="0" w:color="000000"/>
              <w:right w:val="single" w:sz="4" w:space="0" w:color="000000"/>
            </w:tcBorders>
            <w:hideMark/>
          </w:tcPr>
          <w:p w14:paraId="5B72D286" w14:textId="77777777" w:rsidR="00F16AF3" w:rsidRDefault="00F16AF3">
            <w:pPr>
              <w:spacing w:after="0"/>
              <w:rPr>
                <w:b/>
                <w:color w:val="000000"/>
                <w:kern w:val="2"/>
                <w:sz w:val="24"/>
                <w:szCs w:val="24"/>
                <w14:ligatures w14:val="standardContextual"/>
              </w:rPr>
            </w:pPr>
            <w:r>
              <w:rPr>
                <w:b/>
                <w:color w:val="000000"/>
                <w:kern w:val="2"/>
                <w:sz w:val="24"/>
                <w:szCs w:val="24"/>
                <w14:ligatures w14:val="standardContextual"/>
              </w:rPr>
              <w:t>Viết</w:t>
            </w:r>
          </w:p>
        </w:tc>
        <w:tc>
          <w:tcPr>
            <w:tcW w:w="1140" w:type="dxa"/>
            <w:tcBorders>
              <w:top w:val="single" w:sz="4" w:space="0" w:color="000000"/>
              <w:left w:val="single" w:sz="4" w:space="0" w:color="000000"/>
              <w:bottom w:val="single" w:sz="4" w:space="0" w:color="000000"/>
              <w:right w:val="single" w:sz="4" w:space="0" w:color="000000"/>
            </w:tcBorders>
            <w:hideMark/>
          </w:tcPr>
          <w:p w14:paraId="5F03391E" w14:textId="77777777" w:rsidR="00F16AF3" w:rsidRDefault="00F16AF3">
            <w:pPr>
              <w:spacing w:after="0"/>
              <w:rPr>
                <w:b/>
                <w:color w:val="000000"/>
                <w:kern w:val="2"/>
                <w:sz w:val="24"/>
                <w:szCs w:val="24"/>
                <w14:ligatures w14:val="standardContextual"/>
              </w:rPr>
            </w:pPr>
            <w:r>
              <w:rPr>
                <w:b/>
                <w:color w:val="000000"/>
                <w:kern w:val="2"/>
                <w:sz w:val="24"/>
                <w:szCs w:val="24"/>
                <w14:ligatures w14:val="standardContextual"/>
              </w:rPr>
              <w:t>Viết đoạn văn nghị luận văn học</w:t>
            </w:r>
          </w:p>
        </w:tc>
        <w:tc>
          <w:tcPr>
            <w:tcW w:w="3360" w:type="dxa"/>
            <w:tcBorders>
              <w:top w:val="single" w:sz="4" w:space="0" w:color="000000"/>
              <w:left w:val="single" w:sz="4" w:space="0" w:color="000000"/>
              <w:bottom w:val="single" w:sz="4" w:space="0" w:color="000000"/>
              <w:right w:val="single" w:sz="4" w:space="0" w:color="000000"/>
            </w:tcBorders>
            <w:vAlign w:val="center"/>
            <w:hideMark/>
          </w:tcPr>
          <w:p w14:paraId="19B316F5" w14:textId="77777777" w:rsidR="00F16AF3" w:rsidRDefault="00F16AF3">
            <w:pPr>
              <w:spacing w:after="0"/>
              <w:jc w:val="both"/>
              <w:rPr>
                <w:b/>
                <w:color w:val="000000"/>
                <w:kern w:val="2"/>
                <w:sz w:val="24"/>
                <w:szCs w:val="24"/>
                <w14:ligatures w14:val="standardContextual"/>
              </w:rPr>
            </w:pPr>
            <w:r>
              <w:rPr>
                <w:b/>
                <w:color w:val="000000"/>
                <w:kern w:val="2"/>
                <w:sz w:val="24"/>
                <w:szCs w:val="24"/>
                <w14:ligatures w14:val="standardContextual"/>
              </w:rPr>
              <w:t>Nhận biết:</w:t>
            </w:r>
          </w:p>
          <w:p w14:paraId="06846D6E" w14:textId="77777777" w:rsidR="00F16AF3" w:rsidRDefault="00F16AF3">
            <w:pPr>
              <w:spacing w:after="0"/>
              <w:jc w:val="both"/>
              <w:rPr>
                <w:color w:val="000000"/>
                <w:kern w:val="2"/>
                <w:sz w:val="24"/>
                <w:szCs w:val="24"/>
                <w14:ligatures w14:val="standardContextual"/>
              </w:rPr>
            </w:pPr>
            <w:r>
              <w:rPr>
                <w:color w:val="000000"/>
                <w:kern w:val="2"/>
                <w:sz w:val="24"/>
                <w:szCs w:val="24"/>
                <w14:ligatures w14:val="standardContextual"/>
              </w:rPr>
              <w:t>- Giới thiệu được vấn đề nghị luận.</w:t>
            </w:r>
          </w:p>
          <w:p w14:paraId="2166BFD2" w14:textId="77777777" w:rsidR="00F16AF3" w:rsidRDefault="00F16AF3">
            <w:pPr>
              <w:spacing w:after="0"/>
              <w:jc w:val="both"/>
              <w:rPr>
                <w:color w:val="000000"/>
                <w:kern w:val="2"/>
                <w:sz w:val="24"/>
                <w:szCs w:val="24"/>
                <w14:ligatures w14:val="standardContextual"/>
              </w:rPr>
            </w:pPr>
            <w:r>
              <w:rPr>
                <w:color w:val="000000"/>
                <w:kern w:val="2"/>
                <w:sz w:val="24"/>
                <w:szCs w:val="24"/>
                <w14:ligatures w14:val="standardContextual"/>
              </w:rPr>
              <w:lastRenderedPageBreak/>
              <w:t>- Đảm bảo cấu trúc của một đoạn văn nghị luận; đảm bảo chuẩn chính tả, ngữ pháp tiếng Việt.</w:t>
            </w:r>
          </w:p>
          <w:p w14:paraId="7DD9B13A" w14:textId="77777777" w:rsidR="00F16AF3" w:rsidRDefault="00F16AF3">
            <w:pPr>
              <w:spacing w:after="0"/>
              <w:jc w:val="both"/>
              <w:rPr>
                <w:color w:val="000000"/>
                <w:kern w:val="2"/>
                <w:sz w:val="24"/>
                <w:szCs w:val="24"/>
                <w14:ligatures w14:val="standardContextual"/>
              </w:rPr>
            </w:pPr>
            <w:r>
              <w:rPr>
                <w:b/>
                <w:color w:val="000000"/>
                <w:kern w:val="2"/>
                <w:sz w:val="24"/>
                <w:szCs w:val="24"/>
                <w14:ligatures w14:val="standardContextual"/>
              </w:rPr>
              <w:t>Thông hiểu</w:t>
            </w:r>
            <w:r>
              <w:rPr>
                <w:color w:val="000000"/>
                <w:kern w:val="2"/>
                <w:sz w:val="24"/>
                <w:szCs w:val="24"/>
                <w14:ligatures w14:val="standardContextual"/>
              </w:rPr>
              <w:t>:</w:t>
            </w:r>
          </w:p>
          <w:p w14:paraId="23710B63" w14:textId="77777777" w:rsidR="00F16AF3" w:rsidRDefault="00F16AF3">
            <w:pPr>
              <w:spacing w:after="0"/>
              <w:jc w:val="both"/>
              <w:rPr>
                <w:color w:val="000000"/>
                <w:kern w:val="2"/>
                <w:sz w:val="24"/>
                <w:szCs w:val="24"/>
                <w14:ligatures w14:val="standardContextual"/>
              </w:rPr>
            </w:pPr>
            <w:r>
              <w:rPr>
                <w:color w:val="000000"/>
                <w:kern w:val="2"/>
                <w:sz w:val="24"/>
                <w:szCs w:val="24"/>
                <w14:ligatures w14:val="standardContextual"/>
              </w:rPr>
              <w:t xml:space="preserve">- Triển khai vấn đề nghị luận thành những luận điểm phù hợp. </w:t>
            </w:r>
          </w:p>
          <w:p w14:paraId="42CE9E9F" w14:textId="77777777" w:rsidR="00F16AF3" w:rsidRDefault="00F16AF3">
            <w:pPr>
              <w:spacing w:after="0"/>
              <w:jc w:val="both"/>
              <w:rPr>
                <w:color w:val="000000"/>
                <w:kern w:val="2"/>
                <w:sz w:val="24"/>
                <w:szCs w:val="24"/>
                <w14:ligatures w14:val="standardContextual"/>
              </w:rPr>
            </w:pPr>
            <w:r>
              <w:rPr>
                <w:color w:val="000000"/>
                <w:kern w:val="2"/>
                <w:sz w:val="24"/>
                <w:szCs w:val="24"/>
                <w14:ligatures w14:val="standardContextual"/>
              </w:rPr>
              <w:t>- Kết hợp được lí lẽ và dẫn chứng để tạo tính chặt chẽ, logic của mỗi luận điểm.</w:t>
            </w:r>
          </w:p>
          <w:p w14:paraId="0BA80272" w14:textId="77777777" w:rsidR="00F16AF3" w:rsidRDefault="00F16AF3">
            <w:pPr>
              <w:spacing w:after="0"/>
              <w:jc w:val="both"/>
              <w:rPr>
                <w:color w:val="000000"/>
                <w:kern w:val="2"/>
                <w:sz w:val="24"/>
                <w:szCs w:val="24"/>
                <w14:ligatures w14:val="standardContextual"/>
              </w:rPr>
            </w:pPr>
            <w:r>
              <w:rPr>
                <w:b/>
                <w:color w:val="000000"/>
                <w:kern w:val="2"/>
                <w:sz w:val="24"/>
                <w:szCs w:val="24"/>
                <w14:ligatures w14:val="standardContextual"/>
              </w:rPr>
              <w:t>Vận dụng</w:t>
            </w:r>
            <w:r>
              <w:rPr>
                <w:color w:val="000000"/>
                <w:kern w:val="2"/>
                <w:sz w:val="24"/>
                <w:szCs w:val="24"/>
                <w14:ligatures w14:val="standardContextual"/>
              </w:rPr>
              <w:t>:</w:t>
            </w:r>
          </w:p>
          <w:p w14:paraId="47728A3C" w14:textId="77777777" w:rsidR="00F16AF3" w:rsidRDefault="00F16AF3">
            <w:pPr>
              <w:spacing w:after="0"/>
              <w:jc w:val="both"/>
              <w:rPr>
                <w:color w:val="000000"/>
                <w:kern w:val="2"/>
                <w:sz w:val="24"/>
                <w:szCs w:val="24"/>
                <w14:ligatures w14:val="standardContextual"/>
              </w:rPr>
            </w:pPr>
            <w:r>
              <w:rPr>
                <w:color w:val="000000"/>
                <w:kern w:val="2"/>
                <w:sz w:val="24"/>
                <w:szCs w:val="24"/>
                <w14:ligatures w14:val="standardContextual"/>
              </w:rPr>
              <w:t>- Nêu được những bài học rút ra từ vấn đề nghị luận.</w:t>
            </w:r>
          </w:p>
          <w:p w14:paraId="102DE9D4" w14:textId="77777777" w:rsidR="00F16AF3" w:rsidRDefault="00F16AF3">
            <w:pPr>
              <w:spacing w:after="0"/>
              <w:jc w:val="both"/>
              <w:rPr>
                <w:color w:val="000000"/>
                <w:kern w:val="2"/>
                <w:sz w:val="24"/>
                <w:szCs w:val="24"/>
                <w14:ligatures w14:val="standardContextual"/>
              </w:rPr>
            </w:pPr>
            <w:r>
              <w:rPr>
                <w:color w:val="000000"/>
                <w:kern w:val="2"/>
                <w:sz w:val="24"/>
                <w:szCs w:val="24"/>
                <w14:ligatures w14:val="standardContextual"/>
              </w:rPr>
              <w:t>- Thể hiện được sự đồng tình/không đồng tình đối với thông điệp được gợi ra từ vấn đề nghị luận.</w:t>
            </w:r>
          </w:p>
          <w:p w14:paraId="4C702F2D" w14:textId="77777777" w:rsidR="00F16AF3" w:rsidRDefault="00F16AF3">
            <w:pPr>
              <w:spacing w:after="0"/>
              <w:jc w:val="both"/>
              <w:rPr>
                <w:color w:val="000000"/>
                <w:kern w:val="2"/>
                <w:sz w:val="24"/>
                <w:szCs w:val="24"/>
                <w14:ligatures w14:val="standardContextual"/>
              </w:rPr>
            </w:pPr>
            <w:r>
              <w:rPr>
                <w:b/>
                <w:color w:val="000000"/>
                <w:kern w:val="2"/>
                <w:sz w:val="24"/>
                <w:szCs w:val="24"/>
                <w14:ligatures w14:val="standardContextual"/>
              </w:rPr>
              <w:t>Vận dụng cao</w:t>
            </w:r>
            <w:r>
              <w:rPr>
                <w:color w:val="000000"/>
                <w:kern w:val="2"/>
                <w:sz w:val="24"/>
                <w:szCs w:val="24"/>
                <w14:ligatures w14:val="standardContextual"/>
              </w:rPr>
              <w:t>:</w:t>
            </w:r>
          </w:p>
          <w:p w14:paraId="06CE9DEE" w14:textId="77777777" w:rsidR="00F16AF3" w:rsidRDefault="00F16AF3">
            <w:pPr>
              <w:spacing w:after="0"/>
              <w:jc w:val="both"/>
              <w:rPr>
                <w:color w:val="000000"/>
                <w:kern w:val="2"/>
                <w:sz w:val="24"/>
                <w:szCs w:val="24"/>
                <w14:ligatures w14:val="standardContextual"/>
              </w:rPr>
            </w:pPr>
            <w:r>
              <w:rPr>
                <w:color w:val="000000"/>
                <w:kern w:val="2"/>
                <w:sz w:val="24"/>
                <w:szCs w:val="24"/>
                <w14:ligatures w14:val="standardContextual"/>
              </w:rPr>
              <w:t>- Đánh giá được đặc sắc của vấn đề nghị luận.</w:t>
            </w:r>
          </w:p>
          <w:p w14:paraId="3F8D5900" w14:textId="77777777" w:rsidR="00F16AF3" w:rsidRDefault="00F16AF3">
            <w:pPr>
              <w:spacing w:after="0"/>
              <w:jc w:val="both"/>
              <w:rPr>
                <w:b/>
                <w:color w:val="000000"/>
                <w:kern w:val="2"/>
                <w:sz w:val="24"/>
                <w:szCs w:val="24"/>
                <w14:ligatures w14:val="standardContextual"/>
              </w:rPr>
            </w:pPr>
            <w:r>
              <w:rPr>
                <w:color w:val="000000"/>
                <w:kern w:val="2"/>
                <w:sz w:val="24"/>
                <w:szCs w:val="24"/>
                <w14:ligatures w14:val="standardContextual"/>
              </w:rPr>
              <w:t>- Thể hiện rõ quan điểm, cá tính trong bài viết; sáng tạo trong cách diễn đạt.</w:t>
            </w:r>
          </w:p>
        </w:tc>
        <w:tc>
          <w:tcPr>
            <w:tcW w:w="993" w:type="dxa"/>
            <w:tcBorders>
              <w:top w:val="single" w:sz="4" w:space="0" w:color="000000"/>
              <w:left w:val="single" w:sz="4" w:space="0" w:color="000000"/>
              <w:bottom w:val="single" w:sz="4" w:space="0" w:color="000000"/>
              <w:right w:val="single" w:sz="4" w:space="0" w:color="000000"/>
            </w:tcBorders>
            <w:hideMark/>
          </w:tcPr>
          <w:p w14:paraId="2C9C2EEA" w14:textId="77777777" w:rsidR="00F16AF3" w:rsidRDefault="00F16AF3">
            <w:pPr>
              <w:spacing w:after="0"/>
              <w:rPr>
                <w:color w:val="000000"/>
                <w:kern w:val="2"/>
                <w:sz w:val="24"/>
                <w:szCs w:val="24"/>
                <w14:ligatures w14:val="standardContextual"/>
              </w:rPr>
            </w:pPr>
            <w:r>
              <w:rPr>
                <w:color w:val="000000"/>
                <w:kern w:val="2"/>
                <w:sz w:val="24"/>
                <w:szCs w:val="24"/>
                <w14:ligatures w14:val="standardContextual"/>
              </w:rPr>
              <w:lastRenderedPageBreak/>
              <w:t>1*</w:t>
            </w:r>
          </w:p>
        </w:tc>
        <w:tc>
          <w:tcPr>
            <w:tcW w:w="1134" w:type="dxa"/>
            <w:tcBorders>
              <w:top w:val="single" w:sz="4" w:space="0" w:color="000000"/>
              <w:left w:val="single" w:sz="4" w:space="0" w:color="000000"/>
              <w:bottom w:val="single" w:sz="4" w:space="0" w:color="000000"/>
              <w:right w:val="single" w:sz="4" w:space="0" w:color="000000"/>
            </w:tcBorders>
            <w:hideMark/>
          </w:tcPr>
          <w:p w14:paraId="7EC09FA5" w14:textId="77777777" w:rsidR="00F16AF3" w:rsidRDefault="00F16AF3">
            <w:pPr>
              <w:spacing w:after="0"/>
              <w:rPr>
                <w:color w:val="000000"/>
                <w:kern w:val="2"/>
                <w:sz w:val="24"/>
                <w:szCs w:val="24"/>
                <w14:ligatures w14:val="standardContextual"/>
              </w:rPr>
            </w:pPr>
            <w:r>
              <w:rPr>
                <w:color w:val="000000"/>
                <w:kern w:val="2"/>
                <w:sz w:val="24"/>
                <w:szCs w:val="24"/>
                <w14:ligatures w14:val="standardContextual"/>
              </w:rPr>
              <w:t>1*</w:t>
            </w:r>
          </w:p>
        </w:tc>
        <w:tc>
          <w:tcPr>
            <w:tcW w:w="854" w:type="dxa"/>
            <w:tcBorders>
              <w:top w:val="single" w:sz="4" w:space="0" w:color="000000"/>
              <w:left w:val="single" w:sz="4" w:space="0" w:color="000000"/>
              <w:bottom w:val="single" w:sz="4" w:space="0" w:color="000000"/>
              <w:right w:val="single" w:sz="4" w:space="0" w:color="000000"/>
            </w:tcBorders>
            <w:hideMark/>
          </w:tcPr>
          <w:p w14:paraId="3EB97893" w14:textId="77777777" w:rsidR="00F16AF3" w:rsidRDefault="00F16AF3">
            <w:pPr>
              <w:spacing w:after="0"/>
              <w:rPr>
                <w:color w:val="000000"/>
                <w:kern w:val="2"/>
                <w:sz w:val="24"/>
                <w:szCs w:val="24"/>
                <w14:ligatures w14:val="standardContextual"/>
              </w:rPr>
            </w:pPr>
            <w:r>
              <w:rPr>
                <w:color w:val="000000"/>
                <w:kern w:val="2"/>
                <w:sz w:val="24"/>
                <w:szCs w:val="24"/>
                <w14:ligatures w14:val="standardContextual"/>
              </w:rPr>
              <w:t>1*</w:t>
            </w:r>
          </w:p>
        </w:tc>
        <w:tc>
          <w:tcPr>
            <w:tcW w:w="700" w:type="dxa"/>
            <w:tcBorders>
              <w:top w:val="single" w:sz="4" w:space="0" w:color="000000"/>
              <w:left w:val="single" w:sz="4" w:space="0" w:color="000000"/>
              <w:bottom w:val="single" w:sz="4" w:space="0" w:color="000000"/>
              <w:right w:val="single" w:sz="4" w:space="0" w:color="000000"/>
            </w:tcBorders>
            <w:hideMark/>
          </w:tcPr>
          <w:p w14:paraId="6C536E26" w14:textId="77777777" w:rsidR="00F16AF3" w:rsidRDefault="00F16AF3">
            <w:pPr>
              <w:spacing w:after="0"/>
              <w:rPr>
                <w:color w:val="000000"/>
                <w:kern w:val="2"/>
                <w:sz w:val="24"/>
                <w:szCs w:val="24"/>
                <w14:ligatures w14:val="standardContextual"/>
              </w:rPr>
            </w:pPr>
            <w:r>
              <w:rPr>
                <w:color w:val="000000"/>
                <w:kern w:val="2"/>
                <w:sz w:val="24"/>
                <w:szCs w:val="24"/>
                <w14:ligatures w14:val="standardContextual"/>
              </w:rPr>
              <w:t>1</w:t>
            </w:r>
          </w:p>
        </w:tc>
      </w:tr>
      <w:tr w:rsidR="00F16AF3" w14:paraId="36F28DCA" w14:textId="77777777" w:rsidTr="00F16AF3">
        <w:trPr>
          <w:trHeight w:val="710"/>
        </w:trPr>
        <w:tc>
          <w:tcPr>
            <w:tcW w:w="625" w:type="dxa"/>
            <w:tcBorders>
              <w:top w:val="single" w:sz="4" w:space="0" w:color="000000"/>
              <w:left w:val="single" w:sz="4" w:space="0" w:color="000000"/>
              <w:bottom w:val="single" w:sz="4" w:space="0" w:color="000000"/>
              <w:right w:val="single" w:sz="4" w:space="0" w:color="000000"/>
            </w:tcBorders>
          </w:tcPr>
          <w:p w14:paraId="6E6E4CE2" w14:textId="77777777" w:rsidR="00F16AF3" w:rsidRDefault="00F16AF3">
            <w:pPr>
              <w:spacing w:after="0"/>
              <w:rPr>
                <w:b/>
                <w:color w:val="000000"/>
                <w:kern w:val="2"/>
                <w:sz w:val="24"/>
                <w:szCs w:val="24"/>
                <w14:ligatures w14:val="standardContextual"/>
              </w:rPr>
            </w:pPr>
          </w:p>
        </w:tc>
        <w:tc>
          <w:tcPr>
            <w:tcW w:w="975" w:type="dxa"/>
            <w:tcBorders>
              <w:top w:val="single" w:sz="4" w:space="0" w:color="000000"/>
              <w:left w:val="single" w:sz="4" w:space="0" w:color="000000"/>
              <w:bottom w:val="single" w:sz="4" w:space="0" w:color="000000"/>
              <w:right w:val="single" w:sz="4" w:space="0" w:color="000000"/>
            </w:tcBorders>
          </w:tcPr>
          <w:p w14:paraId="18886B8C" w14:textId="77777777" w:rsidR="00F16AF3" w:rsidRDefault="00F16AF3">
            <w:pPr>
              <w:spacing w:after="0"/>
              <w:rPr>
                <w:b/>
                <w:color w:val="000000"/>
                <w:kern w:val="2"/>
                <w:sz w:val="24"/>
                <w:szCs w:val="24"/>
                <w14:ligatures w14:val="standardContextual"/>
              </w:rPr>
            </w:pPr>
          </w:p>
        </w:tc>
        <w:tc>
          <w:tcPr>
            <w:tcW w:w="1140" w:type="dxa"/>
            <w:tcBorders>
              <w:top w:val="single" w:sz="4" w:space="0" w:color="000000"/>
              <w:left w:val="single" w:sz="4" w:space="0" w:color="000000"/>
              <w:bottom w:val="single" w:sz="4" w:space="0" w:color="000000"/>
              <w:right w:val="single" w:sz="4" w:space="0" w:color="000000"/>
            </w:tcBorders>
            <w:hideMark/>
          </w:tcPr>
          <w:p w14:paraId="44928DA3" w14:textId="77777777" w:rsidR="00F16AF3" w:rsidRDefault="00F16AF3">
            <w:pPr>
              <w:spacing w:after="0"/>
              <w:rPr>
                <w:b/>
                <w:color w:val="000000"/>
                <w:kern w:val="2"/>
                <w:sz w:val="24"/>
                <w:szCs w:val="24"/>
                <w14:ligatures w14:val="standardContextual"/>
              </w:rPr>
            </w:pPr>
            <w:r>
              <w:rPr>
                <w:b/>
                <w:color w:val="000000"/>
                <w:kern w:val="2"/>
                <w:sz w:val="24"/>
                <w:szCs w:val="24"/>
                <w14:ligatures w14:val="standardContextual"/>
              </w:rPr>
              <w:t>Viết bài văn nghị luận xã hội</w:t>
            </w:r>
          </w:p>
        </w:tc>
        <w:tc>
          <w:tcPr>
            <w:tcW w:w="3360" w:type="dxa"/>
            <w:tcBorders>
              <w:top w:val="single" w:sz="4" w:space="0" w:color="000000"/>
              <w:left w:val="single" w:sz="4" w:space="0" w:color="000000"/>
              <w:bottom w:val="single" w:sz="4" w:space="0" w:color="000000"/>
              <w:right w:val="single" w:sz="4" w:space="0" w:color="000000"/>
            </w:tcBorders>
            <w:vAlign w:val="center"/>
            <w:hideMark/>
          </w:tcPr>
          <w:p w14:paraId="45506D66" w14:textId="77777777" w:rsidR="00F16AF3" w:rsidRDefault="00F16AF3">
            <w:pPr>
              <w:spacing w:after="0"/>
              <w:jc w:val="both"/>
              <w:rPr>
                <w:b/>
                <w:color w:val="000000"/>
                <w:kern w:val="2"/>
                <w:sz w:val="24"/>
                <w:szCs w:val="24"/>
                <w14:ligatures w14:val="standardContextual"/>
              </w:rPr>
            </w:pPr>
            <w:r>
              <w:rPr>
                <w:b/>
                <w:color w:val="000000"/>
                <w:kern w:val="2"/>
                <w:sz w:val="24"/>
                <w:szCs w:val="24"/>
                <w14:ligatures w14:val="standardContextual"/>
              </w:rPr>
              <w:t>Nhận biết:</w:t>
            </w:r>
          </w:p>
          <w:p w14:paraId="3981AAF6" w14:textId="77777777" w:rsidR="00F16AF3" w:rsidRDefault="00F16AF3">
            <w:pPr>
              <w:spacing w:after="0"/>
              <w:jc w:val="both"/>
              <w:rPr>
                <w:color w:val="000000"/>
                <w:kern w:val="2"/>
                <w:sz w:val="24"/>
                <w:szCs w:val="24"/>
                <w14:ligatures w14:val="standardContextual"/>
              </w:rPr>
            </w:pPr>
            <w:r>
              <w:rPr>
                <w:b/>
                <w:color w:val="000000"/>
                <w:kern w:val="2"/>
                <w:sz w:val="24"/>
                <w:szCs w:val="24"/>
                <w14:ligatures w14:val="standardContextual"/>
              </w:rPr>
              <w:t xml:space="preserve">- </w:t>
            </w:r>
            <w:r>
              <w:rPr>
                <w:color w:val="000000"/>
                <w:kern w:val="2"/>
                <w:sz w:val="24"/>
                <w:szCs w:val="24"/>
                <w14:ligatures w14:val="standardContextual"/>
              </w:rPr>
              <w:t>Xác định được yêu cầu về nội dung và hình thức của bài văn nghị luận.</w:t>
            </w:r>
          </w:p>
          <w:p w14:paraId="3E886F17" w14:textId="77777777" w:rsidR="00F16AF3" w:rsidRDefault="00F16AF3">
            <w:pPr>
              <w:spacing w:after="0"/>
              <w:jc w:val="both"/>
              <w:rPr>
                <w:color w:val="000000"/>
                <w:kern w:val="2"/>
                <w:sz w:val="24"/>
                <w:szCs w:val="24"/>
                <w14:ligatures w14:val="standardContextual"/>
              </w:rPr>
            </w:pPr>
            <w:r>
              <w:rPr>
                <w:color w:val="000000"/>
                <w:kern w:val="2"/>
                <w:sz w:val="24"/>
                <w:szCs w:val="24"/>
                <w14:ligatures w14:val="standardContextual"/>
              </w:rPr>
              <w:t>- Mô tả được vấn đề xã hội và những dấu hiệu, biểu hiện của vấn đề xã hội trong bài viết.</w:t>
            </w:r>
          </w:p>
          <w:p w14:paraId="131AA963" w14:textId="77777777" w:rsidR="00F16AF3" w:rsidRDefault="00F16AF3">
            <w:pPr>
              <w:spacing w:after="0"/>
              <w:jc w:val="both"/>
              <w:rPr>
                <w:color w:val="000000"/>
                <w:kern w:val="2"/>
                <w:sz w:val="24"/>
                <w:szCs w:val="24"/>
                <w14:ligatures w14:val="standardContextual"/>
              </w:rPr>
            </w:pPr>
            <w:r>
              <w:rPr>
                <w:color w:val="000000"/>
                <w:kern w:val="2"/>
                <w:sz w:val="24"/>
                <w:szCs w:val="24"/>
                <w14:ligatures w14:val="standardContextual"/>
              </w:rPr>
              <w:t>- Xác định rõ được mục đích, đối tượng nghị luận.</w:t>
            </w:r>
          </w:p>
          <w:p w14:paraId="00E10140" w14:textId="77777777" w:rsidR="00F16AF3" w:rsidRDefault="00F16AF3">
            <w:pPr>
              <w:spacing w:after="0"/>
              <w:jc w:val="both"/>
              <w:rPr>
                <w:color w:val="000000"/>
                <w:kern w:val="2"/>
                <w:sz w:val="24"/>
                <w:szCs w:val="24"/>
                <w14:ligatures w14:val="standardContextual"/>
              </w:rPr>
            </w:pPr>
            <w:r>
              <w:rPr>
                <w:color w:val="000000"/>
                <w:kern w:val="2"/>
                <w:sz w:val="24"/>
                <w:szCs w:val="24"/>
                <w14:ligatures w14:val="standardContextual"/>
              </w:rPr>
              <w:t>- Đảm bảo cấu trúc, bố cục của một văn bản nghị luận.</w:t>
            </w:r>
          </w:p>
          <w:p w14:paraId="52F9B643" w14:textId="77777777" w:rsidR="00F16AF3" w:rsidRDefault="00F16AF3">
            <w:pPr>
              <w:spacing w:after="0"/>
              <w:jc w:val="both"/>
              <w:rPr>
                <w:b/>
                <w:color w:val="000000"/>
                <w:kern w:val="2"/>
                <w:sz w:val="24"/>
                <w:szCs w:val="24"/>
                <w14:ligatures w14:val="standardContextual"/>
              </w:rPr>
            </w:pPr>
            <w:r>
              <w:rPr>
                <w:b/>
                <w:color w:val="000000"/>
                <w:kern w:val="2"/>
                <w:sz w:val="24"/>
                <w:szCs w:val="24"/>
                <w14:ligatures w14:val="standardContextual"/>
              </w:rPr>
              <w:t>Thông hiểu:</w:t>
            </w:r>
          </w:p>
          <w:p w14:paraId="50D20327" w14:textId="77777777" w:rsidR="00F16AF3" w:rsidRDefault="00F16AF3">
            <w:pPr>
              <w:spacing w:after="0"/>
              <w:jc w:val="both"/>
              <w:rPr>
                <w:color w:val="000000"/>
                <w:kern w:val="2"/>
                <w:sz w:val="24"/>
                <w:szCs w:val="24"/>
                <w14:ligatures w14:val="standardContextual"/>
              </w:rPr>
            </w:pPr>
            <w:r>
              <w:rPr>
                <w:color w:val="000000"/>
                <w:kern w:val="2"/>
                <w:sz w:val="24"/>
                <w:szCs w:val="24"/>
                <w14:ligatures w14:val="standardContextual"/>
              </w:rPr>
              <w:t>- Giải thích được những khái niệm liên quan đến vấn đề nghị luận.</w:t>
            </w:r>
          </w:p>
          <w:p w14:paraId="23CFDA2B" w14:textId="77777777" w:rsidR="00F16AF3" w:rsidRDefault="00F16AF3">
            <w:pPr>
              <w:spacing w:after="0"/>
              <w:jc w:val="both"/>
              <w:rPr>
                <w:color w:val="000000"/>
                <w:kern w:val="2"/>
                <w:sz w:val="24"/>
                <w:szCs w:val="24"/>
                <w14:ligatures w14:val="standardContextual"/>
              </w:rPr>
            </w:pPr>
            <w:r>
              <w:rPr>
                <w:color w:val="000000"/>
                <w:kern w:val="2"/>
                <w:sz w:val="24"/>
                <w:szCs w:val="24"/>
                <w14:ligatures w14:val="standardContextual"/>
              </w:rPr>
              <w:t>- Trình bày rõ quan điểm và hệ thống các luận điểm.</w:t>
            </w:r>
          </w:p>
          <w:p w14:paraId="77F165C8" w14:textId="77777777" w:rsidR="00F16AF3" w:rsidRDefault="00F16AF3">
            <w:pPr>
              <w:spacing w:after="0"/>
              <w:jc w:val="both"/>
              <w:rPr>
                <w:color w:val="000000"/>
                <w:kern w:val="2"/>
                <w:sz w:val="24"/>
                <w:szCs w:val="24"/>
                <w14:ligatures w14:val="standardContextual"/>
              </w:rPr>
            </w:pPr>
            <w:r>
              <w:rPr>
                <w:color w:val="000000"/>
                <w:kern w:val="2"/>
                <w:sz w:val="24"/>
                <w:szCs w:val="24"/>
                <w14:ligatures w14:val="standardContextual"/>
              </w:rPr>
              <w:t>- Kết hợp được lí lẽ và dẫn chứng để tạo tính chặt chẽ, logic của mỗi luận điểm.</w:t>
            </w:r>
          </w:p>
          <w:p w14:paraId="02DA9269" w14:textId="77777777" w:rsidR="00F16AF3" w:rsidRDefault="00F16AF3">
            <w:pPr>
              <w:spacing w:after="0"/>
              <w:jc w:val="both"/>
              <w:rPr>
                <w:b/>
                <w:color w:val="000000"/>
                <w:kern w:val="2"/>
                <w:sz w:val="24"/>
                <w:szCs w:val="24"/>
                <w14:ligatures w14:val="standardContextual"/>
              </w:rPr>
            </w:pPr>
            <w:r>
              <w:rPr>
                <w:color w:val="000000"/>
                <w:kern w:val="2"/>
                <w:sz w:val="24"/>
                <w:szCs w:val="24"/>
                <w14:ligatures w14:val="standardContextual"/>
              </w:rPr>
              <w:t>- Cấu trúc chặt chẽ, có mở đầu và kết thúc gây ấn tượng; sử dụng các lí lẽ và bằng chứng thuyết phục, chính xác, tin cậy, thích hợp, đầy đủ; đảm bảo chuẩn chính tả, ngữ pháp tiếng Việt.</w:t>
            </w:r>
          </w:p>
          <w:p w14:paraId="162F773A" w14:textId="77777777" w:rsidR="00F16AF3" w:rsidRDefault="00F16AF3">
            <w:pPr>
              <w:spacing w:after="0"/>
              <w:jc w:val="both"/>
              <w:rPr>
                <w:b/>
                <w:color w:val="000000"/>
                <w:kern w:val="2"/>
                <w:sz w:val="24"/>
                <w:szCs w:val="24"/>
                <w14:ligatures w14:val="standardContextual"/>
              </w:rPr>
            </w:pPr>
            <w:r>
              <w:rPr>
                <w:b/>
                <w:color w:val="000000"/>
                <w:kern w:val="2"/>
                <w:sz w:val="24"/>
                <w:szCs w:val="24"/>
                <w14:ligatures w14:val="standardContextual"/>
              </w:rPr>
              <w:t>Vận dụng:</w:t>
            </w:r>
          </w:p>
          <w:p w14:paraId="35FD9E93" w14:textId="77777777" w:rsidR="00F16AF3" w:rsidRDefault="00F16AF3">
            <w:pPr>
              <w:spacing w:after="0"/>
              <w:jc w:val="both"/>
              <w:rPr>
                <w:color w:val="000000"/>
                <w:kern w:val="2"/>
                <w:sz w:val="24"/>
                <w:szCs w:val="24"/>
                <w14:ligatures w14:val="standardContextual"/>
              </w:rPr>
            </w:pPr>
            <w:r>
              <w:rPr>
                <w:color w:val="000000"/>
                <w:kern w:val="2"/>
                <w:sz w:val="24"/>
                <w:szCs w:val="24"/>
                <w14:ligatures w14:val="standardContextual"/>
              </w:rPr>
              <w:lastRenderedPageBreak/>
              <w:t>- Đánh giá được ý nghĩa, ảnh hưởng của vấn đề đối với con người, xã hội.</w:t>
            </w:r>
          </w:p>
          <w:p w14:paraId="5DB94837" w14:textId="77777777" w:rsidR="00F16AF3" w:rsidRDefault="00F16AF3">
            <w:pPr>
              <w:spacing w:after="0"/>
              <w:jc w:val="both"/>
              <w:rPr>
                <w:color w:val="000000"/>
                <w:kern w:val="2"/>
                <w:sz w:val="24"/>
                <w:szCs w:val="24"/>
                <w14:ligatures w14:val="standardContextual"/>
              </w:rPr>
            </w:pPr>
            <w:r>
              <w:rPr>
                <w:color w:val="000000"/>
                <w:kern w:val="2"/>
                <w:sz w:val="24"/>
                <w:szCs w:val="24"/>
                <w14:ligatures w14:val="standardContextual"/>
              </w:rPr>
              <w:t>- Nêu được những bài học, những đề nghị, khuyến nghị rút ra từ vấn đề bàn luận.</w:t>
            </w:r>
          </w:p>
          <w:p w14:paraId="28144584" w14:textId="77777777" w:rsidR="00F16AF3" w:rsidRDefault="00F16AF3">
            <w:pPr>
              <w:spacing w:after="0"/>
              <w:jc w:val="both"/>
              <w:rPr>
                <w:color w:val="000000"/>
                <w:kern w:val="2"/>
                <w:sz w:val="24"/>
                <w:szCs w:val="24"/>
                <w14:ligatures w14:val="standardContextual"/>
              </w:rPr>
            </w:pPr>
            <w:r>
              <w:rPr>
                <w:b/>
                <w:color w:val="000000"/>
                <w:kern w:val="2"/>
                <w:sz w:val="24"/>
                <w:szCs w:val="24"/>
                <w14:ligatures w14:val="standardContextual"/>
              </w:rPr>
              <w:t>Vận dụng cao:</w:t>
            </w:r>
          </w:p>
          <w:p w14:paraId="2CBBA322" w14:textId="77777777" w:rsidR="00F16AF3" w:rsidRDefault="00F16AF3">
            <w:pPr>
              <w:spacing w:after="0"/>
              <w:jc w:val="both"/>
              <w:rPr>
                <w:color w:val="000000"/>
                <w:kern w:val="2"/>
                <w:sz w:val="24"/>
                <w:szCs w:val="24"/>
                <w14:ligatures w14:val="standardContextual"/>
              </w:rPr>
            </w:pPr>
            <w:r>
              <w:rPr>
                <w:color w:val="000000"/>
                <w:kern w:val="2"/>
                <w:sz w:val="24"/>
                <w:szCs w:val="24"/>
                <w14:ligatures w14:val="standardContextual"/>
              </w:rPr>
              <w:t>- Sử dụng kết hợp các phương thức miêu tả, biểu cảm, tự sự,… để tăng sức thuyết phục cho bài viết.</w:t>
            </w:r>
          </w:p>
          <w:p w14:paraId="356E2273" w14:textId="77777777" w:rsidR="00F16AF3" w:rsidRDefault="00F16AF3">
            <w:pPr>
              <w:spacing w:after="0"/>
              <w:jc w:val="both"/>
              <w:rPr>
                <w:b/>
                <w:color w:val="000000"/>
                <w:kern w:val="2"/>
                <w:sz w:val="24"/>
                <w:szCs w:val="24"/>
                <w14:ligatures w14:val="standardContextual"/>
              </w:rPr>
            </w:pPr>
            <w:r>
              <w:rPr>
                <w:color w:val="000000"/>
                <w:kern w:val="2"/>
                <w:sz w:val="24"/>
                <w:szCs w:val="24"/>
                <w14:ligatures w14:val="standardContextual"/>
              </w:rPr>
              <w:t>- Vận dụng hiệu quả những kiến thức Tiếng Việt để tăng tính thuyết phục, sức hấp dẫn cho bài viết.</w:t>
            </w:r>
          </w:p>
        </w:tc>
        <w:tc>
          <w:tcPr>
            <w:tcW w:w="993" w:type="dxa"/>
            <w:tcBorders>
              <w:top w:val="single" w:sz="4" w:space="0" w:color="000000"/>
              <w:left w:val="single" w:sz="4" w:space="0" w:color="000000"/>
              <w:bottom w:val="single" w:sz="4" w:space="0" w:color="000000"/>
              <w:right w:val="single" w:sz="4" w:space="0" w:color="000000"/>
            </w:tcBorders>
            <w:hideMark/>
          </w:tcPr>
          <w:p w14:paraId="5D2C5A1C" w14:textId="77777777" w:rsidR="00F16AF3" w:rsidRDefault="00F16AF3">
            <w:pPr>
              <w:spacing w:after="0"/>
              <w:rPr>
                <w:color w:val="000000"/>
                <w:kern w:val="2"/>
                <w:sz w:val="24"/>
                <w:szCs w:val="24"/>
                <w14:ligatures w14:val="standardContextual"/>
              </w:rPr>
            </w:pPr>
            <w:r>
              <w:rPr>
                <w:color w:val="000000"/>
                <w:kern w:val="2"/>
                <w:sz w:val="24"/>
                <w:szCs w:val="24"/>
                <w14:ligatures w14:val="standardContextual"/>
              </w:rPr>
              <w:lastRenderedPageBreak/>
              <w:t>1*</w:t>
            </w:r>
          </w:p>
        </w:tc>
        <w:tc>
          <w:tcPr>
            <w:tcW w:w="1134" w:type="dxa"/>
            <w:tcBorders>
              <w:top w:val="single" w:sz="4" w:space="0" w:color="000000"/>
              <w:left w:val="single" w:sz="4" w:space="0" w:color="000000"/>
              <w:bottom w:val="single" w:sz="4" w:space="0" w:color="000000"/>
              <w:right w:val="single" w:sz="4" w:space="0" w:color="000000"/>
            </w:tcBorders>
            <w:hideMark/>
          </w:tcPr>
          <w:p w14:paraId="0989D731" w14:textId="77777777" w:rsidR="00F16AF3" w:rsidRDefault="00F16AF3">
            <w:pPr>
              <w:spacing w:after="0"/>
              <w:rPr>
                <w:color w:val="000000"/>
                <w:kern w:val="2"/>
                <w:sz w:val="24"/>
                <w:szCs w:val="24"/>
                <w14:ligatures w14:val="standardContextual"/>
              </w:rPr>
            </w:pPr>
            <w:r>
              <w:rPr>
                <w:color w:val="000000"/>
                <w:kern w:val="2"/>
                <w:sz w:val="24"/>
                <w:szCs w:val="24"/>
                <w14:ligatures w14:val="standardContextual"/>
              </w:rPr>
              <w:t>1*</w:t>
            </w:r>
          </w:p>
        </w:tc>
        <w:tc>
          <w:tcPr>
            <w:tcW w:w="854" w:type="dxa"/>
            <w:tcBorders>
              <w:top w:val="single" w:sz="4" w:space="0" w:color="000000"/>
              <w:left w:val="single" w:sz="4" w:space="0" w:color="000000"/>
              <w:bottom w:val="single" w:sz="4" w:space="0" w:color="000000"/>
              <w:right w:val="single" w:sz="4" w:space="0" w:color="000000"/>
            </w:tcBorders>
            <w:hideMark/>
          </w:tcPr>
          <w:p w14:paraId="08111F50" w14:textId="77777777" w:rsidR="00F16AF3" w:rsidRDefault="00F16AF3">
            <w:pPr>
              <w:spacing w:after="0"/>
              <w:rPr>
                <w:color w:val="000000"/>
                <w:kern w:val="2"/>
                <w:sz w:val="24"/>
                <w:szCs w:val="24"/>
                <w14:ligatures w14:val="standardContextual"/>
              </w:rPr>
            </w:pPr>
            <w:r>
              <w:rPr>
                <w:color w:val="000000"/>
                <w:kern w:val="2"/>
                <w:sz w:val="24"/>
                <w:szCs w:val="24"/>
                <w14:ligatures w14:val="standardContextual"/>
              </w:rPr>
              <w:t>1*</w:t>
            </w:r>
          </w:p>
        </w:tc>
        <w:tc>
          <w:tcPr>
            <w:tcW w:w="700" w:type="dxa"/>
            <w:tcBorders>
              <w:top w:val="single" w:sz="4" w:space="0" w:color="000000"/>
              <w:left w:val="single" w:sz="4" w:space="0" w:color="000000"/>
              <w:bottom w:val="single" w:sz="4" w:space="0" w:color="000000"/>
              <w:right w:val="single" w:sz="4" w:space="0" w:color="000000"/>
            </w:tcBorders>
            <w:hideMark/>
          </w:tcPr>
          <w:p w14:paraId="13EAEF7F" w14:textId="77777777" w:rsidR="00F16AF3" w:rsidRDefault="00F16AF3">
            <w:pPr>
              <w:spacing w:after="0"/>
              <w:rPr>
                <w:color w:val="000000"/>
                <w:kern w:val="2"/>
                <w:sz w:val="24"/>
                <w:szCs w:val="24"/>
                <w14:ligatures w14:val="standardContextual"/>
              </w:rPr>
            </w:pPr>
            <w:r>
              <w:rPr>
                <w:color w:val="000000"/>
                <w:kern w:val="2"/>
                <w:sz w:val="24"/>
                <w:szCs w:val="24"/>
                <w14:ligatures w14:val="standardContextual"/>
              </w:rPr>
              <w:t>1</w:t>
            </w:r>
          </w:p>
        </w:tc>
      </w:tr>
    </w:tbl>
    <w:p w14:paraId="12365022" w14:textId="77777777" w:rsidR="00F16AF3" w:rsidRDefault="00F16AF3" w:rsidP="00F16AF3">
      <w:pPr>
        <w:spacing w:after="0"/>
        <w:jc w:val="both"/>
        <w:rPr>
          <w:color w:val="000000"/>
          <w:sz w:val="24"/>
          <w:szCs w:val="24"/>
        </w:rPr>
      </w:pPr>
      <w:r>
        <w:rPr>
          <w:b/>
          <w:bCs/>
          <w:color w:val="000000"/>
          <w:sz w:val="24"/>
          <w:szCs w:val="24"/>
        </w:rPr>
        <w:t xml:space="preserve">Ghi chú: </w:t>
      </w:r>
      <w:r>
        <w:rPr>
          <w:color w:val="000000"/>
          <w:sz w:val="24"/>
          <w:szCs w:val="24"/>
        </w:rPr>
        <w:t>Phần viết có 02 câu bao hàm cả 4 cấp độ.</w:t>
      </w:r>
    </w:p>
    <w:p w14:paraId="185916D8" w14:textId="77777777" w:rsidR="00EE2238" w:rsidRDefault="00EE2238" w:rsidP="00AA5B10">
      <w:pPr>
        <w:spacing w:line="240" w:lineRule="auto"/>
      </w:pPr>
    </w:p>
    <w:sectPr w:rsidR="00EE2238" w:rsidSect="00012CC1">
      <w:pgSz w:w="11907" w:h="16840" w:code="9"/>
      <w:pgMar w:top="567" w:right="964"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ora">
    <w:charset w:val="00"/>
    <w:family w:val="auto"/>
    <w:pitch w:val="variable"/>
    <w:sig w:usb0="A00002FF" w:usb1="5000204B" w:usb2="00000000" w:usb3="00000000" w:csb0="00000097"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E89"/>
    <w:rsid w:val="00012CC1"/>
    <w:rsid w:val="0003493F"/>
    <w:rsid w:val="000615A1"/>
    <w:rsid w:val="000B09BE"/>
    <w:rsid w:val="001631BC"/>
    <w:rsid w:val="001D74B6"/>
    <w:rsid w:val="002227C9"/>
    <w:rsid w:val="00395573"/>
    <w:rsid w:val="003C276D"/>
    <w:rsid w:val="003C7368"/>
    <w:rsid w:val="004F239B"/>
    <w:rsid w:val="004F2E89"/>
    <w:rsid w:val="00501225"/>
    <w:rsid w:val="00515AE9"/>
    <w:rsid w:val="005A75D8"/>
    <w:rsid w:val="00681428"/>
    <w:rsid w:val="00724B2F"/>
    <w:rsid w:val="007912EF"/>
    <w:rsid w:val="007A33C7"/>
    <w:rsid w:val="00846833"/>
    <w:rsid w:val="008B478F"/>
    <w:rsid w:val="009561A0"/>
    <w:rsid w:val="009E3F11"/>
    <w:rsid w:val="009F712F"/>
    <w:rsid w:val="00A877C2"/>
    <w:rsid w:val="00AA5B10"/>
    <w:rsid w:val="00AA7C9B"/>
    <w:rsid w:val="00AB1F2A"/>
    <w:rsid w:val="00AB4386"/>
    <w:rsid w:val="00BF615D"/>
    <w:rsid w:val="00E35020"/>
    <w:rsid w:val="00E72768"/>
    <w:rsid w:val="00E812B2"/>
    <w:rsid w:val="00EE2238"/>
    <w:rsid w:val="00F16AF3"/>
    <w:rsid w:val="00F477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05AAA"/>
  <w15:chartTrackingRefBased/>
  <w15:docId w15:val="{9F10D478-D8D7-44F0-AFE9-D614E5FA5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6"/>
        <w:szCs w:val="22"/>
        <w:lang w:val="en-US" w:eastAsia="en-US" w:bidi="ar-SA"/>
        <w14:ligatures w14:val="standardContextual"/>
      </w:rPr>
    </w:rPrDefault>
    <w:pPrDefault>
      <w:pPr>
        <w:spacing w:line="30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2E89"/>
    <w:pPr>
      <w:spacing w:after="200" w:line="276" w:lineRule="auto"/>
    </w:pPr>
    <w:rPr>
      <w:rFonts w:eastAsia="Times New Roman" w:cs="Times New Roman"/>
      <w:kern w:val="0"/>
      <w:sz w:val="28"/>
      <w:szCs w:val="28"/>
      <w14:ligatures w14:val="none"/>
    </w:rPr>
  </w:style>
  <w:style w:type="paragraph" w:styleId="Heading1">
    <w:name w:val="heading 1"/>
    <w:basedOn w:val="Normal"/>
    <w:next w:val="Normal"/>
    <w:link w:val="Heading1Char"/>
    <w:uiPriority w:val="9"/>
    <w:qFormat/>
    <w:rsid w:val="004F2E89"/>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4F2E89"/>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4F2E89"/>
    <w:pPr>
      <w:keepNext/>
      <w:keepLines/>
      <w:spacing w:before="160" w:after="80"/>
      <w:outlineLvl w:val="2"/>
    </w:pPr>
    <w:rPr>
      <w:rFonts w:asciiTheme="minorHAnsi" w:eastAsiaTheme="majorEastAsia" w:hAnsiTheme="minorHAnsi" w:cstheme="majorBidi"/>
      <w:color w:val="365F91" w:themeColor="accent1" w:themeShade="BF"/>
    </w:rPr>
  </w:style>
  <w:style w:type="paragraph" w:styleId="Heading4">
    <w:name w:val="heading 4"/>
    <w:basedOn w:val="Normal"/>
    <w:next w:val="Normal"/>
    <w:link w:val="Heading4Char"/>
    <w:uiPriority w:val="9"/>
    <w:semiHidden/>
    <w:unhideWhenUsed/>
    <w:qFormat/>
    <w:rsid w:val="004F2E89"/>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4F2E89"/>
    <w:pPr>
      <w:keepNext/>
      <w:keepLines/>
      <w:spacing w:before="80" w:after="40"/>
      <w:outlineLvl w:val="4"/>
    </w:pPr>
    <w:rPr>
      <w:rFonts w:asciiTheme="minorHAnsi" w:eastAsiaTheme="majorEastAsia" w:hAnsiTheme="minorHAnsi" w:cstheme="majorBidi"/>
      <w:color w:val="365F91" w:themeColor="accent1" w:themeShade="BF"/>
    </w:rPr>
  </w:style>
  <w:style w:type="paragraph" w:styleId="Heading6">
    <w:name w:val="heading 6"/>
    <w:basedOn w:val="Normal"/>
    <w:next w:val="Normal"/>
    <w:link w:val="Heading6Char"/>
    <w:uiPriority w:val="9"/>
    <w:semiHidden/>
    <w:unhideWhenUsed/>
    <w:qFormat/>
    <w:rsid w:val="004F2E89"/>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F2E89"/>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F2E89"/>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F2E89"/>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2E89"/>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4F2E89"/>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4F2E89"/>
    <w:rPr>
      <w:rFonts w:asciiTheme="minorHAnsi" w:eastAsiaTheme="majorEastAsia" w:hAnsiTheme="minorHAnsi"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4F2E89"/>
    <w:rPr>
      <w:rFonts w:asciiTheme="minorHAnsi" w:eastAsiaTheme="majorEastAsia" w:hAnsiTheme="minorHAnsi" w:cstheme="majorBidi"/>
      <w:i/>
      <w:iCs/>
      <w:color w:val="365F91" w:themeColor="accent1" w:themeShade="BF"/>
    </w:rPr>
  </w:style>
  <w:style w:type="character" w:customStyle="1" w:styleId="Heading5Char">
    <w:name w:val="Heading 5 Char"/>
    <w:basedOn w:val="DefaultParagraphFont"/>
    <w:link w:val="Heading5"/>
    <w:uiPriority w:val="9"/>
    <w:semiHidden/>
    <w:rsid w:val="004F2E89"/>
    <w:rPr>
      <w:rFonts w:asciiTheme="minorHAnsi" w:eastAsiaTheme="majorEastAsia" w:hAnsiTheme="minorHAnsi" w:cstheme="majorBidi"/>
      <w:color w:val="365F91" w:themeColor="accent1" w:themeShade="BF"/>
    </w:rPr>
  </w:style>
  <w:style w:type="character" w:customStyle="1" w:styleId="Heading6Char">
    <w:name w:val="Heading 6 Char"/>
    <w:basedOn w:val="DefaultParagraphFont"/>
    <w:link w:val="Heading6"/>
    <w:uiPriority w:val="9"/>
    <w:semiHidden/>
    <w:rsid w:val="004F2E8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F2E8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F2E8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F2E8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F2E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2E8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F2E89"/>
    <w:pPr>
      <w:numPr>
        <w:ilvl w:val="1"/>
      </w:numPr>
      <w:spacing w:after="160"/>
    </w:pPr>
    <w:rPr>
      <w:rFonts w:asciiTheme="minorHAnsi" w:eastAsiaTheme="majorEastAsia" w:hAnsiTheme="minorHAnsi" w:cstheme="majorBidi"/>
      <w:color w:val="595959" w:themeColor="text1" w:themeTint="A6"/>
      <w:spacing w:val="15"/>
    </w:rPr>
  </w:style>
  <w:style w:type="character" w:customStyle="1" w:styleId="SubtitleChar">
    <w:name w:val="Subtitle Char"/>
    <w:basedOn w:val="DefaultParagraphFont"/>
    <w:link w:val="Subtitle"/>
    <w:uiPriority w:val="11"/>
    <w:rsid w:val="004F2E8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F2E8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F2E89"/>
    <w:rPr>
      <w:i/>
      <w:iCs/>
      <w:color w:val="404040" w:themeColor="text1" w:themeTint="BF"/>
    </w:rPr>
  </w:style>
  <w:style w:type="paragraph" w:styleId="ListParagraph">
    <w:name w:val="List Paragraph"/>
    <w:basedOn w:val="Normal"/>
    <w:uiPriority w:val="34"/>
    <w:qFormat/>
    <w:rsid w:val="004F2E89"/>
    <w:pPr>
      <w:ind w:left="720"/>
      <w:contextualSpacing/>
    </w:pPr>
  </w:style>
  <w:style w:type="character" w:styleId="IntenseEmphasis">
    <w:name w:val="Intense Emphasis"/>
    <w:basedOn w:val="DefaultParagraphFont"/>
    <w:uiPriority w:val="21"/>
    <w:qFormat/>
    <w:rsid w:val="004F2E89"/>
    <w:rPr>
      <w:i/>
      <w:iCs/>
      <w:color w:val="365F91" w:themeColor="accent1" w:themeShade="BF"/>
    </w:rPr>
  </w:style>
  <w:style w:type="paragraph" w:styleId="IntenseQuote">
    <w:name w:val="Intense Quote"/>
    <w:basedOn w:val="Normal"/>
    <w:next w:val="Normal"/>
    <w:link w:val="IntenseQuoteChar"/>
    <w:uiPriority w:val="30"/>
    <w:qFormat/>
    <w:rsid w:val="004F2E89"/>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4F2E89"/>
    <w:rPr>
      <w:i/>
      <w:iCs/>
      <w:color w:val="365F91" w:themeColor="accent1" w:themeShade="BF"/>
    </w:rPr>
  </w:style>
  <w:style w:type="character" w:styleId="IntenseReference">
    <w:name w:val="Intense Reference"/>
    <w:basedOn w:val="DefaultParagraphFont"/>
    <w:uiPriority w:val="32"/>
    <w:qFormat/>
    <w:rsid w:val="004F2E89"/>
    <w:rPr>
      <w:b/>
      <w:bCs/>
      <w:smallCaps/>
      <w:color w:val="365F91" w:themeColor="accent1" w:themeShade="BF"/>
      <w:spacing w:val="5"/>
    </w:rPr>
  </w:style>
  <w:style w:type="character" w:styleId="Hyperlink">
    <w:name w:val="Hyperlink"/>
    <w:basedOn w:val="DefaultParagraphFont"/>
    <w:uiPriority w:val="99"/>
    <w:semiHidden/>
    <w:unhideWhenUsed/>
    <w:rsid w:val="004F2E89"/>
    <w:rPr>
      <w:color w:val="0000FF" w:themeColor="hyperlink"/>
      <w:u w:val="single"/>
    </w:rPr>
  </w:style>
  <w:style w:type="paragraph" w:customStyle="1" w:styleId="TableParagraph">
    <w:name w:val="Table Paragraph"/>
    <w:basedOn w:val="Normal"/>
    <w:uiPriority w:val="1"/>
    <w:qFormat/>
    <w:rsid w:val="004F2E89"/>
    <w:pPr>
      <w:widowControl w:val="0"/>
      <w:autoSpaceDE w:val="0"/>
      <w:autoSpaceDN w:val="0"/>
      <w:spacing w:after="0" w:line="240" w:lineRule="auto"/>
      <w:ind w:left="104"/>
    </w:pPr>
    <w:rPr>
      <w:sz w:val="22"/>
      <w:szCs w:val="22"/>
    </w:rPr>
  </w:style>
  <w:style w:type="table" w:styleId="TableGrid">
    <w:name w:val="Table Grid"/>
    <w:basedOn w:val="TableNormal"/>
    <w:uiPriority w:val="39"/>
    <w:rsid w:val="004F2E89"/>
    <w:pPr>
      <w:spacing w:line="240" w:lineRule="auto"/>
    </w:pPr>
    <w:rPr>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F2E89"/>
    <w:pPr>
      <w:spacing w:before="100" w:beforeAutospacing="1" w:after="100" w:afterAutospacing="1" w:line="240" w:lineRule="auto"/>
    </w:pPr>
    <w:rPr>
      <w:sz w:val="24"/>
      <w:szCs w:val="24"/>
    </w:rPr>
  </w:style>
  <w:style w:type="character" w:styleId="Emphasis">
    <w:name w:val="Emphasis"/>
    <w:basedOn w:val="DefaultParagraphFont"/>
    <w:uiPriority w:val="20"/>
    <w:qFormat/>
    <w:rsid w:val="009561A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259</TotalTime>
  <Pages>8</Pages>
  <Words>2877</Words>
  <Characters>16400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9</cp:revision>
  <cp:lastPrinted>2026-03-09T02:53:00Z</cp:lastPrinted>
  <dcterms:created xsi:type="dcterms:W3CDTF">2026-02-28T09:13:00Z</dcterms:created>
  <dcterms:modified xsi:type="dcterms:W3CDTF">2026-03-09T03:08:00Z</dcterms:modified>
</cp:coreProperties>
</file>